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D746F" w14:textId="77777777" w:rsidR="00E4401D" w:rsidRPr="00DE1B6E" w:rsidRDefault="00E4401D" w:rsidP="00E4401D">
      <w:pPr>
        <w:jc w:val="center"/>
        <w:rPr>
          <w:b/>
          <w:sz w:val="20"/>
          <w:szCs w:val="20"/>
        </w:rPr>
      </w:pPr>
      <w:r w:rsidRPr="00DE1B6E">
        <w:rPr>
          <w:b/>
          <w:sz w:val="20"/>
          <w:szCs w:val="20"/>
        </w:rPr>
        <w:t>KARTA PRZEDMIOTU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301"/>
        <w:gridCol w:w="5568"/>
      </w:tblGrid>
      <w:tr w:rsidR="00E4401D" w:rsidRPr="00DE1B6E" w14:paraId="4EFA6D7F" w14:textId="77777777" w:rsidTr="001771FB">
        <w:tc>
          <w:tcPr>
            <w:tcW w:w="1210" w:type="pct"/>
          </w:tcPr>
          <w:p w14:paraId="0508736F" w14:textId="77777777" w:rsidR="00E4401D" w:rsidRPr="00DE1B6E" w:rsidRDefault="00E4401D" w:rsidP="001771FB">
            <w:pPr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3790" w:type="pct"/>
            <w:gridSpan w:val="2"/>
            <w:shd w:val="clear" w:color="auto" w:fill="D9D9D9"/>
          </w:tcPr>
          <w:p w14:paraId="30412A24" w14:textId="77777777" w:rsidR="00E4401D" w:rsidRPr="00DE1B6E" w:rsidRDefault="00CE6642" w:rsidP="001771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0912-7LEK-F28</w:t>
            </w:r>
            <w:r w:rsidR="00A33006" w:rsidRPr="00A33006">
              <w:rPr>
                <w:color w:val="000000"/>
                <w:sz w:val="20"/>
                <w:szCs w:val="20"/>
              </w:rPr>
              <w:t>-Z</w:t>
            </w:r>
          </w:p>
        </w:tc>
      </w:tr>
      <w:tr w:rsidR="00785C8A" w:rsidRPr="00DE1B6E" w14:paraId="1A4BD463" w14:textId="77777777" w:rsidTr="001771FB">
        <w:tc>
          <w:tcPr>
            <w:tcW w:w="1210" w:type="pct"/>
            <w:vMerge w:val="restart"/>
          </w:tcPr>
          <w:p w14:paraId="7847808E" w14:textId="77777777" w:rsidR="00785C8A" w:rsidRPr="00DE1B6E" w:rsidRDefault="00785C8A" w:rsidP="001771FB">
            <w:pPr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Nazwa przedmiotu w języku</w:t>
            </w:r>
            <w:r w:rsidRPr="00DE1B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pct"/>
          </w:tcPr>
          <w:p w14:paraId="6A1BC0D1" w14:textId="77777777" w:rsidR="00785C8A" w:rsidRPr="00DE1B6E" w:rsidRDefault="00785C8A" w:rsidP="001771FB">
            <w:pPr>
              <w:jc w:val="center"/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polskim</w:t>
            </w:r>
          </w:p>
        </w:tc>
        <w:tc>
          <w:tcPr>
            <w:tcW w:w="3072" w:type="pct"/>
            <w:vMerge w:val="restart"/>
          </w:tcPr>
          <w:p w14:paraId="7CE0FBBC" w14:textId="77777777" w:rsidR="00785C8A" w:rsidRPr="00A67AE3" w:rsidRDefault="00785C8A" w:rsidP="001771FB">
            <w:pPr>
              <w:pStyle w:val="Nagwek1"/>
            </w:pPr>
            <w:bookmarkStart w:id="0" w:name="_Toc382231561"/>
            <w:bookmarkStart w:id="1" w:name="_Toc382231828"/>
            <w:bookmarkStart w:id="2" w:name="_Toc382242866"/>
            <w:bookmarkStart w:id="3" w:name="_Toc462646210"/>
            <w:bookmarkStart w:id="4" w:name="_Toc462646877"/>
            <w:r w:rsidRPr="00A67AE3">
              <w:t>Zakażenia wirusami przenoszonymi drogą krwi</w:t>
            </w:r>
          </w:p>
          <w:bookmarkEnd w:id="0"/>
          <w:bookmarkEnd w:id="1"/>
          <w:bookmarkEnd w:id="2"/>
          <w:bookmarkEnd w:id="3"/>
          <w:bookmarkEnd w:id="4"/>
          <w:p w14:paraId="45C10E3B" w14:textId="5E26507C" w:rsidR="00785C8A" w:rsidRPr="00A67AE3" w:rsidRDefault="00785C8A" w:rsidP="00E4401D">
            <w:pPr>
              <w:pStyle w:val="Nagwek2"/>
            </w:pPr>
            <w:r w:rsidRPr="00DE1B6E">
              <w:rPr>
                <w:lang w:val="en-US"/>
              </w:rPr>
              <w:t>Bloodborne viral infections</w:t>
            </w:r>
          </w:p>
        </w:tc>
      </w:tr>
      <w:tr w:rsidR="00785C8A" w:rsidRPr="00DE1B6E" w14:paraId="3912626C" w14:textId="77777777" w:rsidTr="001771FB">
        <w:tc>
          <w:tcPr>
            <w:tcW w:w="1210" w:type="pct"/>
            <w:vMerge/>
          </w:tcPr>
          <w:p w14:paraId="6A1FA378" w14:textId="77777777" w:rsidR="00785C8A" w:rsidRPr="00DE1B6E" w:rsidRDefault="00785C8A" w:rsidP="001771FB">
            <w:pPr>
              <w:rPr>
                <w:b/>
                <w:sz w:val="20"/>
                <w:szCs w:val="20"/>
              </w:rPr>
            </w:pPr>
          </w:p>
        </w:tc>
        <w:tc>
          <w:tcPr>
            <w:tcW w:w="718" w:type="pct"/>
          </w:tcPr>
          <w:p w14:paraId="5ACF13B3" w14:textId="77777777" w:rsidR="00785C8A" w:rsidRPr="00DE1B6E" w:rsidRDefault="00785C8A" w:rsidP="001771FB">
            <w:pPr>
              <w:jc w:val="center"/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angielskim</w:t>
            </w:r>
          </w:p>
        </w:tc>
        <w:tc>
          <w:tcPr>
            <w:tcW w:w="3072" w:type="pct"/>
            <w:vMerge/>
          </w:tcPr>
          <w:p w14:paraId="5533A373" w14:textId="66343BA4" w:rsidR="00785C8A" w:rsidRPr="00DE1B6E" w:rsidRDefault="00785C8A" w:rsidP="00E4401D">
            <w:pPr>
              <w:pStyle w:val="Nagwek2"/>
              <w:rPr>
                <w:lang w:val="en-US"/>
              </w:rPr>
            </w:pPr>
          </w:p>
        </w:tc>
      </w:tr>
    </w:tbl>
    <w:p w14:paraId="11569571" w14:textId="77777777" w:rsidR="00E4401D" w:rsidRPr="00DE1B6E" w:rsidRDefault="00E4401D" w:rsidP="00E4401D">
      <w:pPr>
        <w:rPr>
          <w:b/>
          <w:sz w:val="20"/>
          <w:szCs w:val="20"/>
          <w:lang w:val="en-US"/>
        </w:rPr>
      </w:pPr>
    </w:p>
    <w:p w14:paraId="41AFB91D" w14:textId="77777777" w:rsidR="00E4401D" w:rsidRDefault="00E4401D" w:rsidP="00E4401D">
      <w:pPr>
        <w:numPr>
          <w:ilvl w:val="0"/>
          <w:numId w:val="6"/>
        </w:numPr>
        <w:rPr>
          <w:b/>
          <w:sz w:val="20"/>
          <w:szCs w:val="20"/>
        </w:rPr>
      </w:pPr>
      <w:r w:rsidRPr="00DE1B6E">
        <w:rPr>
          <w:b/>
          <w:sz w:val="20"/>
          <w:szCs w:val="20"/>
        </w:rPr>
        <w:t>USYTUOWANIE PRZEDMIOTU W SYSTEMIE STUDIÓW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8"/>
        <w:gridCol w:w="4544"/>
      </w:tblGrid>
      <w:tr w:rsidR="00A33006" w:rsidRPr="00DA5FEB" w14:paraId="2132F90E" w14:textId="77777777" w:rsidTr="00FF4B39">
        <w:trPr>
          <w:trHeight w:val="22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D55B2" w14:textId="77777777" w:rsidR="00A33006" w:rsidRPr="00A33006" w:rsidRDefault="00A33006" w:rsidP="00A33006">
            <w:r w:rsidRPr="00A33006">
              <w:rPr>
                <w:b/>
                <w:bCs/>
                <w:sz w:val="20"/>
                <w:szCs w:val="20"/>
              </w:rPr>
              <w:t>1.1. Kierunek studi</w:t>
            </w:r>
            <w:r w:rsidRPr="00A33006">
              <w:rPr>
                <w:b/>
                <w:bCs/>
                <w:sz w:val="20"/>
                <w:szCs w:val="20"/>
                <w:lang w:val="es-ES_tradnl"/>
              </w:rPr>
              <w:t>ó</w:t>
            </w:r>
            <w:r w:rsidRPr="00A33006">
              <w:rPr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D3E11" w14:textId="77777777" w:rsidR="00A33006" w:rsidRPr="00A33006" w:rsidRDefault="00A33006" w:rsidP="00FF4B39">
            <w:pPr>
              <w:rPr>
                <w:sz w:val="20"/>
                <w:szCs w:val="20"/>
                <w:bdr w:val="none" w:sz="0" w:space="0" w:color="auto"/>
              </w:rPr>
            </w:pPr>
            <w:r w:rsidRPr="00A33006">
              <w:rPr>
                <w:sz w:val="20"/>
                <w:szCs w:val="20"/>
                <w:bdr w:val="none" w:sz="0" w:space="0" w:color="auto"/>
              </w:rPr>
              <w:t>Lekarski</w:t>
            </w:r>
          </w:p>
        </w:tc>
      </w:tr>
      <w:tr w:rsidR="00A33006" w:rsidRPr="00DA5FEB" w14:paraId="39B97AF6" w14:textId="77777777" w:rsidTr="00FF4B39">
        <w:trPr>
          <w:trHeight w:val="22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9509F" w14:textId="77777777" w:rsidR="00A33006" w:rsidRPr="00DA5FEB" w:rsidRDefault="00A33006" w:rsidP="00FF4B39">
            <w:r w:rsidRPr="00DA5FEB">
              <w:rPr>
                <w:b/>
                <w:bCs/>
                <w:sz w:val="20"/>
                <w:szCs w:val="20"/>
                <w:lang w:val="it-IT"/>
              </w:rPr>
              <w:t>1.2. Forma studi</w:t>
            </w:r>
            <w:r w:rsidRPr="00DA5FEB">
              <w:rPr>
                <w:b/>
                <w:bCs/>
                <w:sz w:val="20"/>
                <w:szCs w:val="20"/>
                <w:lang w:val="es-ES_tradnl"/>
              </w:rPr>
              <w:t>ó</w:t>
            </w:r>
            <w:r w:rsidRPr="00DA5FEB">
              <w:rPr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6C8FE" w14:textId="77777777" w:rsidR="00A33006" w:rsidRPr="00A33006" w:rsidRDefault="00A33006" w:rsidP="00FF4B39">
            <w:pPr>
              <w:rPr>
                <w:sz w:val="20"/>
                <w:szCs w:val="20"/>
                <w:bdr w:val="none" w:sz="0" w:space="0" w:color="auto"/>
              </w:rPr>
            </w:pPr>
            <w:r w:rsidRPr="00A33006">
              <w:rPr>
                <w:sz w:val="20"/>
                <w:szCs w:val="20"/>
                <w:bdr w:val="none" w:sz="0" w:space="0" w:color="auto"/>
              </w:rPr>
              <w:t>Stacjonarne</w:t>
            </w:r>
            <w:r w:rsidR="00CE6642">
              <w:rPr>
                <w:sz w:val="20"/>
                <w:szCs w:val="20"/>
                <w:bdr w:val="none" w:sz="0" w:space="0" w:color="auto"/>
              </w:rPr>
              <w:t>/ niestacjonarne</w:t>
            </w:r>
          </w:p>
        </w:tc>
      </w:tr>
      <w:tr w:rsidR="00A33006" w:rsidRPr="00DA5FEB" w14:paraId="3FBDEF83" w14:textId="77777777" w:rsidTr="00FF4B39">
        <w:trPr>
          <w:trHeight w:val="22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FC2C" w14:textId="77777777" w:rsidR="00A33006" w:rsidRPr="00DA5FEB" w:rsidRDefault="00A33006" w:rsidP="00FF4B39">
            <w:r w:rsidRPr="00DA5FEB">
              <w:rPr>
                <w:b/>
                <w:bCs/>
                <w:sz w:val="20"/>
                <w:szCs w:val="20"/>
              </w:rPr>
              <w:t>1.3. Poziom studi</w:t>
            </w:r>
            <w:r w:rsidRPr="00DA5FEB">
              <w:rPr>
                <w:b/>
                <w:bCs/>
                <w:sz w:val="20"/>
                <w:szCs w:val="20"/>
                <w:lang w:val="es-ES_tradnl"/>
              </w:rPr>
              <w:t>ó</w:t>
            </w:r>
            <w:r w:rsidRPr="00DA5FEB">
              <w:rPr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DE6E" w14:textId="77777777" w:rsidR="00A33006" w:rsidRPr="00A33006" w:rsidRDefault="00A33006" w:rsidP="00FF4B39">
            <w:pPr>
              <w:rPr>
                <w:sz w:val="20"/>
                <w:szCs w:val="20"/>
                <w:bdr w:val="none" w:sz="0" w:space="0" w:color="auto"/>
              </w:rPr>
            </w:pPr>
            <w:r w:rsidRPr="00A33006">
              <w:rPr>
                <w:sz w:val="20"/>
                <w:szCs w:val="20"/>
                <w:bdr w:val="none" w:sz="0" w:space="0" w:color="auto"/>
              </w:rPr>
              <w:t>Jednolite magisterskie</w:t>
            </w:r>
          </w:p>
        </w:tc>
      </w:tr>
      <w:tr w:rsidR="00A33006" w:rsidRPr="00DA5FEB" w14:paraId="0AAEED6E" w14:textId="77777777" w:rsidTr="00FF4B39">
        <w:trPr>
          <w:trHeight w:val="22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4E5A" w14:textId="77777777" w:rsidR="00A33006" w:rsidRPr="00DA5FEB" w:rsidRDefault="00A33006" w:rsidP="00FF4B39">
            <w:r w:rsidRPr="00DA5FEB">
              <w:rPr>
                <w:b/>
                <w:bCs/>
                <w:sz w:val="20"/>
                <w:szCs w:val="20"/>
              </w:rPr>
              <w:t>1.4. Profil studi</w:t>
            </w:r>
            <w:r w:rsidRPr="00DA5FEB">
              <w:rPr>
                <w:b/>
                <w:bCs/>
                <w:sz w:val="20"/>
                <w:szCs w:val="20"/>
                <w:lang w:val="es-ES_tradnl"/>
              </w:rPr>
              <w:t>ó</w:t>
            </w:r>
            <w:r w:rsidRPr="00DA5FEB">
              <w:rPr>
                <w:b/>
                <w:bCs/>
                <w:sz w:val="20"/>
                <w:szCs w:val="20"/>
                <w:lang w:val="en-US"/>
              </w:rPr>
              <w:t>w</w:t>
            </w:r>
            <w:r w:rsidRPr="00DA5FEB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CC3C3" w14:textId="77777777" w:rsidR="00A33006" w:rsidRPr="00A33006" w:rsidRDefault="00A33006" w:rsidP="00FF4B39">
            <w:pPr>
              <w:rPr>
                <w:sz w:val="20"/>
                <w:szCs w:val="20"/>
                <w:bdr w:val="none" w:sz="0" w:space="0" w:color="auto"/>
              </w:rPr>
            </w:pPr>
            <w:r w:rsidRPr="00A33006">
              <w:rPr>
                <w:sz w:val="20"/>
                <w:szCs w:val="20"/>
                <w:bdr w:val="none" w:sz="0" w:space="0" w:color="auto"/>
              </w:rPr>
              <w:t xml:space="preserve">Ogólnoakademicki </w:t>
            </w:r>
          </w:p>
        </w:tc>
      </w:tr>
      <w:tr w:rsidR="00A33006" w:rsidRPr="004836FF" w14:paraId="19796637" w14:textId="77777777" w:rsidTr="00504A06">
        <w:trPr>
          <w:trHeight w:val="28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20" w:type="dxa"/>
              <w:bottom w:w="80" w:type="dxa"/>
              <w:right w:w="80" w:type="dxa"/>
            </w:tcMar>
          </w:tcPr>
          <w:p w14:paraId="73D7436A" w14:textId="77777777" w:rsidR="00A33006" w:rsidRPr="00DA5FEB" w:rsidRDefault="00A33006" w:rsidP="00FF4B39">
            <w:pPr>
              <w:ind w:left="-391"/>
            </w:pPr>
            <w:r>
              <w:rPr>
                <w:b/>
                <w:bCs/>
                <w:sz w:val="20"/>
                <w:szCs w:val="20"/>
              </w:rPr>
              <w:t>1.5. Osoba przygotowująca</w:t>
            </w:r>
            <w:r w:rsidRPr="00DA5FEB">
              <w:rPr>
                <w:b/>
                <w:bCs/>
                <w:sz w:val="20"/>
                <w:szCs w:val="20"/>
              </w:rPr>
              <w:t xml:space="preserve"> kartę przedmiotu      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22B07" w14:textId="77777777" w:rsidR="00A33006" w:rsidRPr="00885945" w:rsidRDefault="00CE6642" w:rsidP="00FF4B39">
            <w:pPr>
              <w:rPr>
                <w:sz w:val="20"/>
                <w:szCs w:val="20"/>
                <w:bdr w:val="none" w:sz="0" w:space="0" w:color="auto"/>
                <w:lang w:val="en-US"/>
              </w:rPr>
            </w:pPr>
            <w:r w:rsidRPr="00885945">
              <w:rPr>
                <w:sz w:val="20"/>
                <w:szCs w:val="20"/>
                <w:bdr w:val="none" w:sz="0" w:space="0" w:color="auto"/>
                <w:lang w:val="en-US"/>
              </w:rPr>
              <w:t>Prof. dr hab. Robert Bucki</w:t>
            </w:r>
            <w:bookmarkStart w:id="5" w:name="_GoBack"/>
            <w:bookmarkEnd w:id="5"/>
          </w:p>
        </w:tc>
      </w:tr>
      <w:tr w:rsidR="00A33006" w:rsidRPr="00DA5FEB" w14:paraId="71851229" w14:textId="77777777" w:rsidTr="00A33006">
        <w:trPr>
          <w:trHeight w:val="2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0812" w14:textId="77777777" w:rsidR="00A33006" w:rsidRPr="00DA5FEB" w:rsidRDefault="00A33006" w:rsidP="00FF4B39">
            <w:r>
              <w:rPr>
                <w:b/>
                <w:bCs/>
                <w:sz w:val="20"/>
                <w:szCs w:val="20"/>
              </w:rPr>
              <w:t>1.6</w:t>
            </w:r>
            <w:r w:rsidRPr="00DA5FEB">
              <w:rPr>
                <w:b/>
                <w:bCs/>
                <w:sz w:val="20"/>
                <w:szCs w:val="20"/>
              </w:rPr>
              <w:t>. Kontakt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8E4E" w14:textId="77777777" w:rsidR="00A33006" w:rsidRPr="00A33006" w:rsidRDefault="00CE6642" w:rsidP="00FF4B39">
            <w:pPr>
              <w:rPr>
                <w:sz w:val="20"/>
                <w:szCs w:val="20"/>
                <w:bdr w:val="none" w:sz="0" w:space="0" w:color="auto"/>
              </w:rPr>
            </w:pPr>
            <w:r>
              <w:rPr>
                <w:sz w:val="20"/>
                <w:szCs w:val="20"/>
                <w:bdr w:val="none" w:sz="0" w:space="0" w:color="auto"/>
              </w:rPr>
              <w:t>robert.bucki@ujk.edu.pl</w:t>
            </w:r>
          </w:p>
        </w:tc>
      </w:tr>
    </w:tbl>
    <w:p w14:paraId="1916A835" w14:textId="77777777" w:rsidR="00E4401D" w:rsidRPr="00DE1B6E" w:rsidRDefault="00E4401D" w:rsidP="00E4401D">
      <w:pPr>
        <w:rPr>
          <w:b/>
          <w:sz w:val="20"/>
          <w:szCs w:val="20"/>
        </w:rPr>
      </w:pPr>
    </w:p>
    <w:p w14:paraId="153FAFBB" w14:textId="77777777" w:rsidR="00E4401D" w:rsidRPr="00DE1B6E" w:rsidRDefault="00E4401D" w:rsidP="00E4401D">
      <w:pPr>
        <w:rPr>
          <w:b/>
          <w:sz w:val="20"/>
          <w:szCs w:val="20"/>
        </w:rPr>
      </w:pPr>
    </w:p>
    <w:p w14:paraId="47454E6F" w14:textId="77777777" w:rsidR="00E4401D" w:rsidRPr="00DE1B6E" w:rsidRDefault="00E4401D" w:rsidP="00E4401D">
      <w:pPr>
        <w:numPr>
          <w:ilvl w:val="0"/>
          <w:numId w:val="6"/>
        </w:numPr>
        <w:rPr>
          <w:b/>
          <w:sz w:val="20"/>
          <w:szCs w:val="20"/>
        </w:rPr>
      </w:pPr>
      <w:r w:rsidRPr="00DE1B6E">
        <w:rPr>
          <w:b/>
          <w:sz w:val="20"/>
          <w:szCs w:val="20"/>
        </w:rPr>
        <w:t>OGÓLNA CHARAKTERYSTYKA PRZEDMIOTU</w:t>
      </w:r>
    </w:p>
    <w:p w14:paraId="48DEC653" w14:textId="77777777" w:rsidR="00E4401D" w:rsidRPr="00DE1B6E" w:rsidRDefault="00E4401D" w:rsidP="00E4401D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3949"/>
      </w:tblGrid>
      <w:tr w:rsidR="00E4401D" w:rsidRPr="00DE1B6E" w14:paraId="7E3CA661" w14:textId="77777777" w:rsidTr="001771FB">
        <w:tc>
          <w:tcPr>
            <w:tcW w:w="2821" w:type="pct"/>
          </w:tcPr>
          <w:p w14:paraId="256B3B5D" w14:textId="77777777" w:rsidR="00E4401D" w:rsidRPr="00DE1B6E" w:rsidRDefault="00033436" w:rsidP="001771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  <w:r w:rsidR="00E4401D" w:rsidRPr="00DE1B6E">
              <w:rPr>
                <w:b/>
                <w:sz w:val="20"/>
                <w:szCs w:val="20"/>
              </w:rPr>
              <w:t>. Język wykładowy</w:t>
            </w:r>
          </w:p>
        </w:tc>
        <w:tc>
          <w:tcPr>
            <w:tcW w:w="2179" w:type="pct"/>
          </w:tcPr>
          <w:p w14:paraId="1DD13721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 xml:space="preserve">polski </w:t>
            </w:r>
          </w:p>
        </w:tc>
      </w:tr>
      <w:tr w:rsidR="00E4401D" w:rsidRPr="00DE1B6E" w14:paraId="055DF5E4" w14:textId="77777777" w:rsidTr="001771FB">
        <w:tc>
          <w:tcPr>
            <w:tcW w:w="2821" w:type="pct"/>
          </w:tcPr>
          <w:p w14:paraId="77C7DCAF" w14:textId="77777777" w:rsidR="00E4401D" w:rsidRPr="00DE1B6E" w:rsidRDefault="00033436" w:rsidP="001771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  <w:r w:rsidR="00E4401D" w:rsidRPr="00DE1B6E">
              <w:rPr>
                <w:b/>
                <w:sz w:val="20"/>
                <w:szCs w:val="20"/>
              </w:rPr>
              <w:t>. Wymagania wstępne</w:t>
            </w:r>
          </w:p>
        </w:tc>
        <w:tc>
          <w:tcPr>
            <w:tcW w:w="2179" w:type="pct"/>
          </w:tcPr>
          <w:p w14:paraId="496A12BF" w14:textId="42E5773D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Znajomość mikrobiologii, immunologii, farmakologii, epidemiologii, podstaw chorób wewnętrznych i pediatrii</w:t>
            </w:r>
          </w:p>
        </w:tc>
      </w:tr>
    </w:tbl>
    <w:p w14:paraId="00AEF0C4" w14:textId="77777777" w:rsidR="00E4401D" w:rsidRPr="00DE1B6E" w:rsidRDefault="00E4401D" w:rsidP="00E4401D">
      <w:pPr>
        <w:rPr>
          <w:b/>
          <w:sz w:val="20"/>
          <w:szCs w:val="20"/>
        </w:rPr>
      </w:pPr>
    </w:p>
    <w:p w14:paraId="525746E0" w14:textId="77777777" w:rsidR="00E4401D" w:rsidRPr="00DE1B6E" w:rsidRDefault="00E4401D" w:rsidP="00E4401D">
      <w:pPr>
        <w:numPr>
          <w:ilvl w:val="0"/>
          <w:numId w:val="6"/>
        </w:numPr>
        <w:rPr>
          <w:b/>
          <w:sz w:val="20"/>
          <w:szCs w:val="20"/>
        </w:rPr>
      </w:pPr>
      <w:r w:rsidRPr="00DE1B6E">
        <w:rPr>
          <w:b/>
          <w:sz w:val="20"/>
          <w:szCs w:val="20"/>
        </w:rPr>
        <w:t>FORMY, SPOSOBY I  METODY PROWADZENIA ZAJĘĆ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613"/>
        <w:gridCol w:w="5869"/>
      </w:tblGrid>
      <w:tr w:rsidR="00E4401D" w:rsidRPr="00DE1B6E" w14:paraId="75CCD0B7" w14:textId="77777777" w:rsidTr="001771FB">
        <w:tc>
          <w:tcPr>
            <w:tcW w:w="1762" w:type="pct"/>
            <w:gridSpan w:val="2"/>
          </w:tcPr>
          <w:p w14:paraId="7946D7A3" w14:textId="77777777" w:rsidR="00E4401D" w:rsidRPr="00DE1B6E" w:rsidRDefault="00E4401D" w:rsidP="00E4401D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Formy zajęć</w:t>
            </w:r>
          </w:p>
        </w:tc>
        <w:tc>
          <w:tcPr>
            <w:tcW w:w="3238" w:type="pct"/>
          </w:tcPr>
          <w:p w14:paraId="2DCB92D5" w14:textId="071F3D71" w:rsidR="00E4401D" w:rsidRPr="00F66AD7" w:rsidRDefault="00785C8A" w:rsidP="00785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Wykład, wykład e-learning</w:t>
            </w:r>
          </w:p>
        </w:tc>
      </w:tr>
      <w:tr w:rsidR="00E4401D" w:rsidRPr="00DE1B6E" w14:paraId="52350B7D" w14:textId="77777777" w:rsidTr="001771FB">
        <w:tc>
          <w:tcPr>
            <w:tcW w:w="1762" w:type="pct"/>
            <w:gridSpan w:val="2"/>
          </w:tcPr>
          <w:p w14:paraId="4D6FE66E" w14:textId="77777777" w:rsidR="00E4401D" w:rsidRPr="00DE1B6E" w:rsidRDefault="00F66AD7" w:rsidP="00E4401D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Miejsce </w:t>
            </w:r>
            <w:r w:rsidR="00E4401D" w:rsidRPr="00DE1B6E">
              <w:rPr>
                <w:b/>
                <w:sz w:val="20"/>
                <w:szCs w:val="20"/>
              </w:rPr>
              <w:t>realizacji zajęć</w:t>
            </w:r>
          </w:p>
        </w:tc>
        <w:tc>
          <w:tcPr>
            <w:tcW w:w="3238" w:type="pct"/>
          </w:tcPr>
          <w:p w14:paraId="58E7DDCE" w14:textId="77777777" w:rsidR="00E4401D" w:rsidRPr="00DE1B6E" w:rsidRDefault="00F66AD7" w:rsidP="00177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Collegium Medicum UJK</w:t>
            </w:r>
          </w:p>
        </w:tc>
      </w:tr>
      <w:tr w:rsidR="00E4401D" w:rsidRPr="00DE1B6E" w14:paraId="0829768C" w14:textId="77777777" w:rsidTr="001771FB">
        <w:tc>
          <w:tcPr>
            <w:tcW w:w="1762" w:type="pct"/>
            <w:gridSpan w:val="2"/>
          </w:tcPr>
          <w:p w14:paraId="5806AA94" w14:textId="77777777" w:rsidR="00E4401D" w:rsidRPr="00DE1B6E" w:rsidRDefault="00F66AD7" w:rsidP="00E4401D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Forma </w:t>
            </w:r>
            <w:r w:rsidR="00E4401D" w:rsidRPr="00DE1B6E">
              <w:rPr>
                <w:b/>
                <w:sz w:val="20"/>
                <w:szCs w:val="20"/>
              </w:rPr>
              <w:t>zaliczenia zajęć</w:t>
            </w:r>
          </w:p>
        </w:tc>
        <w:tc>
          <w:tcPr>
            <w:tcW w:w="3238" w:type="pct"/>
          </w:tcPr>
          <w:p w14:paraId="12CAC663" w14:textId="77777777" w:rsidR="00E4401D" w:rsidRPr="00DE1B6E" w:rsidRDefault="00F66AD7" w:rsidP="001771F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Zaliczenie z oceną</w:t>
            </w:r>
          </w:p>
        </w:tc>
      </w:tr>
      <w:tr w:rsidR="00E4401D" w:rsidRPr="00DE1B6E" w14:paraId="7ADC165F" w14:textId="77777777" w:rsidTr="001771FB">
        <w:tc>
          <w:tcPr>
            <w:tcW w:w="1762" w:type="pct"/>
            <w:gridSpan w:val="2"/>
          </w:tcPr>
          <w:p w14:paraId="39B57D46" w14:textId="77777777" w:rsidR="00E4401D" w:rsidRPr="00DE1B6E" w:rsidRDefault="00E4401D" w:rsidP="00E4401D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3238" w:type="pct"/>
          </w:tcPr>
          <w:p w14:paraId="0293CAEA" w14:textId="3B925857" w:rsidR="00E4401D" w:rsidRPr="00F66AD7" w:rsidRDefault="00F66AD7" w:rsidP="001771FB">
            <w:pPr>
              <w:rPr>
                <w:sz w:val="20"/>
                <w:szCs w:val="20"/>
              </w:rPr>
            </w:pPr>
            <w:r w:rsidRPr="00F66AD7">
              <w:rPr>
                <w:sz w:val="20"/>
                <w:szCs w:val="20"/>
              </w:rPr>
              <w:t xml:space="preserve">Wykład informacyjny, problemowy, </w:t>
            </w:r>
            <w:r w:rsidR="0016280F">
              <w:rPr>
                <w:sz w:val="20"/>
                <w:szCs w:val="20"/>
              </w:rPr>
              <w:t>wykład e-learning.</w:t>
            </w:r>
          </w:p>
        </w:tc>
      </w:tr>
      <w:tr w:rsidR="00E4401D" w:rsidRPr="00DE1B6E" w14:paraId="6D787AE4" w14:textId="77777777" w:rsidTr="001771FB">
        <w:tc>
          <w:tcPr>
            <w:tcW w:w="872" w:type="pct"/>
            <w:vMerge w:val="restart"/>
          </w:tcPr>
          <w:p w14:paraId="68533086" w14:textId="77777777" w:rsidR="00E4401D" w:rsidRPr="00DE1B6E" w:rsidRDefault="00E4401D" w:rsidP="00E4401D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890" w:type="pct"/>
          </w:tcPr>
          <w:p w14:paraId="5A7978BE" w14:textId="77777777" w:rsidR="00E4401D" w:rsidRPr="00DE1B6E" w:rsidRDefault="00E4401D" w:rsidP="001771FB">
            <w:pPr>
              <w:ind w:left="426" w:hanging="392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3238" w:type="pct"/>
          </w:tcPr>
          <w:p w14:paraId="48E78361" w14:textId="1B31BCE3" w:rsidR="004836FF" w:rsidRDefault="004836FF" w:rsidP="004836FF">
            <w:pPr>
              <w:pStyle w:val="Default"/>
              <w:rPr>
                <w:sz w:val="20"/>
                <w:szCs w:val="20"/>
              </w:rPr>
            </w:pPr>
            <w:r w:rsidRPr="00885945">
              <w:rPr>
                <w:color w:val="auto"/>
                <w:sz w:val="20"/>
                <w:szCs w:val="20"/>
              </w:rPr>
              <w:t>Zasady opieki nad osobami zakażonymi HIV. Zalecenia Polskiego Towarzystwa Naukowego AIDS 20</w:t>
            </w:r>
            <w:r w:rsidR="00161AD1">
              <w:rPr>
                <w:color w:val="auto"/>
                <w:sz w:val="20"/>
                <w:szCs w:val="20"/>
              </w:rPr>
              <w:t>25</w:t>
            </w:r>
            <w:r w:rsidRPr="00885945">
              <w:rPr>
                <w:color w:val="auto"/>
                <w:sz w:val="20"/>
                <w:szCs w:val="20"/>
              </w:rPr>
              <w:t>. Agencja Wydawnicza EkoPress (coroczna aktualizacja)</w:t>
            </w:r>
            <w:r w:rsidRPr="0016280F">
              <w:rPr>
                <w:sz w:val="20"/>
                <w:szCs w:val="20"/>
              </w:rPr>
              <w:t xml:space="preserve"> </w:t>
            </w:r>
          </w:p>
          <w:p w14:paraId="330D412F" w14:textId="777CB947" w:rsidR="0016280F" w:rsidRDefault="0016280F" w:rsidP="00885945">
            <w:pPr>
              <w:pStyle w:val="Default"/>
              <w:rPr>
                <w:color w:val="auto"/>
                <w:sz w:val="20"/>
                <w:szCs w:val="20"/>
              </w:rPr>
            </w:pPr>
            <w:r w:rsidRPr="0016280F">
              <w:rPr>
                <w:sz w:val="20"/>
                <w:szCs w:val="20"/>
              </w:rPr>
              <w:t>Wróblewska M, Dzieciątkowski T</w:t>
            </w:r>
            <w:r>
              <w:rPr>
                <w:sz w:val="20"/>
                <w:szCs w:val="20"/>
              </w:rPr>
              <w:t xml:space="preserve">. </w:t>
            </w:r>
            <w:r w:rsidRPr="0016280F">
              <w:rPr>
                <w:color w:val="auto"/>
                <w:sz w:val="20"/>
                <w:szCs w:val="20"/>
              </w:rPr>
              <w:t>Choroby wirusowe w praktyce klinicznej</w:t>
            </w:r>
            <w:r>
              <w:rPr>
                <w:color w:val="auto"/>
                <w:sz w:val="20"/>
                <w:szCs w:val="20"/>
              </w:rPr>
              <w:t>.</w:t>
            </w:r>
            <w:r w:rsidRPr="0016280F">
              <w:rPr>
                <w:rFonts w:eastAsia="Times New Roman"/>
                <w:color w:val="auto"/>
              </w:rPr>
              <w:t xml:space="preserve"> </w:t>
            </w:r>
            <w:r w:rsidRPr="0016280F">
              <w:rPr>
                <w:color w:val="auto"/>
                <w:sz w:val="20"/>
                <w:szCs w:val="20"/>
              </w:rPr>
              <w:t>Wydawnictwo Lekarskie PZWL</w:t>
            </w:r>
            <w:r>
              <w:rPr>
                <w:color w:val="auto"/>
                <w:sz w:val="20"/>
                <w:szCs w:val="20"/>
              </w:rPr>
              <w:t xml:space="preserve"> 2017.</w:t>
            </w:r>
          </w:p>
          <w:p w14:paraId="1258A32C" w14:textId="7853CB2F" w:rsidR="00E4401D" w:rsidRPr="00885945" w:rsidRDefault="00E4401D" w:rsidP="004836FF">
            <w:pPr>
              <w:pStyle w:val="Default"/>
              <w:rPr>
                <w:sz w:val="20"/>
                <w:szCs w:val="20"/>
              </w:rPr>
            </w:pPr>
          </w:p>
        </w:tc>
      </w:tr>
      <w:tr w:rsidR="00E4401D" w:rsidRPr="004836FF" w14:paraId="4AE34EE6" w14:textId="77777777" w:rsidTr="001771FB">
        <w:tc>
          <w:tcPr>
            <w:tcW w:w="872" w:type="pct"/>
            <w:vMerge/>
          </w:tcPr>
          <w:p w14:paraId="420F679A" w14:textId="77777777" w:rsidR="00E4401D" w:rsidRPr="00DE1B6E" w:rsidRDefault="00E4401D" w:rsidP="001771FB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890" w:type="pct"/>
          </w:tcPr>
          <w:p w14:paraId="640652A3" w14:textId="77777777" w:rsidR="00E4401D" w:rsidRPr="00DE1B6E" w:rsidRDefault="00E4401D" w:rsidP="001771FB">
            <w:pPr>
              <w:ind w:left="426" w:hanging="392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3238" w:type="pct"/>
          </w:tcPr>
          <w:p w14:paraId="2235EF60" w14:textId="77777777" w:rsidR="00FD0001" w:rsidRPr="004836FF" w:rsidRDefault="00FD0001" w:rsidP="00FD0001">
            <w:pPr>
              <w:pStyle w:val="Default"/>
              <w:rPr>
                <w:sz w:val="20"/>
                <w:szCs w:val="20"/>
              </w:rPr>
            </w:pPr>
            <w:r w:rsidRPr="0016280F">
              <w:rPr>
                <w:sz w:val="20"/>
                <w:szCs w:val="20"/>
              </w:rPr>
              <w:t>Nitsch-Osuch A. Zakażenia krwiopochodne Profilaktyka. Wydawnictwo: PZWL 2020.</w:t>
            </w:r>
          </w:p>
          <w:p w14:paraId="66C5BCA7" w14:textId="77777777" w:rsidR="00E4401D" w:rsidRPr="004836FF" w:rsidRDefault="00E4401D" w:rsidP="00FD0001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0D56AD8B" w14:textId="77777777" w:rsidR="00E4401D" w:rsidRPr="00DE1B6E" w:rsidRDefault="00E4401D" w:rsidP="00E4401D">
      <w:pPr>
        <w:rPr>
          <w:b/>
          <w:sz w:val="20"/>
          <w:szCs w:val="20"/>
          <w:lang w:val="en-US"/>
        </w:rPr>
      </w:pPr>
    </w:p>
    <w:p w14:paraId="514C54C2" w14:textId="77777777" w:rsidR="00E4401D" w:rsidRPr="00DE1B6E" w:rsidRDefault="00E4401D" w:rsidP="00E4401D">
      <w:pPr>
        <w:numPr>
          <w:ilvl w:val="0"/>
          <w:numId w:val="6"/>
        </w:numPr>
        <w:rPr>
          <w:b/>
          <w:sz w:val="20"/>
          <w:szCs w:val="20"/>
        </w:rPr>
      </w:pPr>
      <w:r w:rsidRPr="00DE1B6E">
        <w:rPr>
          <w:b/>
          <w:sz w:val="20"/>
          <w:szCs w:val="20"/>
        </w:rPr>
        <w:t>CELE, TREŚCI I EFEKTY KSZTAŁCENIA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4401D" w:rsidRPr="00DE1B6E" w14:paraId="34F32547" w14:textId="77777777" w:rsidTr="001771FB">
        <w:trPr>
          <w:trHeight w:val="1279"/>
        </w:trPr>
        <w:tc>
          <w:tcPr>
            <w:tcW w:w="5000" w:type="pct"/>
            <w:shd w:val="clear" w:color="auto" w:fill="FFFFFF"/>
          </w:tcPr>
          <w:p w14:paraId="785C7735" w14:textId="77777777" w:rsidR="00E4401D" w:rsidRPr="00DE1B6E" w:rsidRDefault="00E4401D" w:rsidP="00E4401D">
            <w:pPr>
              <w:numPr>
                <w:ilvl w:val="1"/>
                <w:numId w:val="6"/>
              </w:numPr>
              <w:ind w:left="1211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Cele przedmiotu</w:t>
            </w:r>
          </w:p>
          <w:p w14:paraId="384DA6E4" w14:textId="77777777" w:rsidR="002874CA" w:rsidRDefault="00E4401D" w:rsidP="001771FB">
            <w:pPr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 xml:space="preserve">  </w:t>
            </w:r>
            <w:r w:rsidR="002874CA">
              <w:rPr>
                <w:b/>
                <w:sz w:val="20"/>
                <w:szCs w:val="20"/>
              </w:rPr>
              <w:t>Wykłady:</w:t>
            </w:r>
          </w:p>
          <w:p w14:paraId="18119791" w14:textId="448A9C05" w:rsidR="00E4401D" w:rsidRPr="00DE1B6E" w:rsidRDefault="002874CA" w:rsidP="002874C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C1.</w:t>
            </w:r>
            <w:r w:rsidR="00E4401D" w:rsidRPr="00DE1B6E">
              <w:rPr>
                <w:b/>
                <w:sz w:val="20"/>
                <w:szCs w:val="20"/>
              </w:rPr>
              <w:t xml:space="preserve"> </w:t>
            </w:r>
            <w:r w:rsidR="00E4401D" w:rsidRPr="002874CA">
              <w:rPr>
                <w:bCs/>
                <w:sz w:val="20"/>
                <w:szCs w:val="20"/>
              </w:rPr>
              <w:t>Zakażenia wirusami przenoszonymi drogą krwi (HBV, HCV i HIV)</w:t>
            </w:r>
            <w:r w:rsidR="00E4401D" w:rsidRPr="00DE1B6E">
              <w:rPr>
                <w:b/>
                <w:sz w:val="20"/>
                <w:szCs w:val="20"/>
              </w:rPr>
              <w:t xml:space="preserve"> </w:t>
            </w:r>
            <w:r w:rsidR="00E4401D" w:rsidRPr="00DE1B6E">
              <w:rPr>
                <w:sz w:val="20"/>
                <w:szCs w:val="20"/>
              </w:rPr>
              <w:t xml:space="preserve">stanowią znaczący problem epidemiologiczny, kliniczny i społeczny </w:t>
            </w:r>
            <w:r>
              <w:rPr>
                <w:sz w:val="20"/>
                <w:szCs w:val="20"/>
              </w:rPr>
              <w:t xml:space="preserve">w </w:t>
            </w:r>
            <w:r w:rsidR="00E4401D" w:rsidRPr="00DE1B6E">
              <w:rPr>
                <w:sz w:val="20"/>
                <w:szCs w:val="20"/>
              </w:rPr>
              <w:t xml:space="preserve">skali świata, ale również i w Polsce. Dzięki wprowadzeniu szczepień anty-HBV, liczba nowych zakażeń stale ulega zmniejszaniu a wprowadzenie powszechnie dostępnego, bezpiecznego leczenia </w:t>
            </w:r>
            <w:r w:rsidR="004836FF">
              <w:rPr>
                <w:sz w:val="20"/>
                <w:szCs w:val="20"/>
              </w:rPr>
              <w:t>zmniejsza</w:t>
            </w:r>
            <w:r w:rsidR="00E4401D" w:rsidRPr="00DE1B6E">
              <w:rPr>
                <w:sz w:val="20"/>
                <w:szCs w:val="20"/>
              </w:rPr>
              <w:t xml:space="preserve"> ryzyko schyłkowych powikłań-marskości i raka pierwotnego wątroby</w:t>
            </w:r>
            <w:r w:rsidR="004836FF">
              <w:rPr>
                <w:sz w:val="20"/>
                <w:szCs w:val="20"/>
              </w:rPr>
              <w:t xml:space="preserve">. </w:t>
            </w:r>
            <w:r w:rsidR="00E4401D" w:rsidRPr="00DE1B6E">
              <w:rPr>
                <w:sz w:val="20"/>
                <w:szCs w:val="20"/>
              </w:rPr>
              <w:t>W Polsce obserwuje się dość gwałtownie rosnącą liczbę nowych zakażeń</w:t>
            </w:r>
            <w:r w:rsidR="00B55EC8">
              <w:rPr>
                <w:sz w:val="20"/>
                <w:szCs w:val="20"/>
              </w:rPr>
              <w:t xml:space="preserve"> wirusem HIV</w:t>
            </w:r>
            <w:r w:rsidR="00E4401D" w:rsidRPr="00DE1B6E">
              <w:rPr>
                <w:sz w:val="20"/>
                <w:szCs w:val="20"/>
              </w:rPr>
              <w:t>, ze wszystkimi tego faktu następstwami epidemiologicznymi, klinicznymi i społecznymi.</w:t>
            </w:r>
            <w:r w:rsidR="004836FF">
              <w:rPr>
                <w:sz w:val="20"/>
                <w:szCs w:val="20"/>
              </w:rPr>
              <w:t xml:space="preserve"> </w:t>
            </w:r>
            <w:r w:rsidR="00E4401D" w:rsidRPr="00DE1B6E">
              <w:rPr>
                <w:sz w:val="20"/>
                <w:szCs w:val="20"/>
              </w:rPr>
              <w:t>Podstawowym zadaniem jest jak najwcześniejsze wykrywanie i leczenie wszystkich zakażonych którymkolwiek z wymienionych tu wirusów. Ten problem oraz trudne, obarczone dużym ryzykiem powikłań, a zarazem bardzo kosztowne leczenie, wymagają ogromnego zasobu wszechstronnej wiedzy, której nie mogą zapewnić obowiązujące programy studiów medycznych. Uzupełnienie tej wiedzy stanowi cel prezentowanego przedmiotu.</w:t>
            </w:r>
          </w:p>
          <w:p w14:paraId="75F04793" w14:textId="1FD428CE" w:rsidR="00E4401D" w:rsidRPr="00DE1B6E" w:rsidRDefault="002874CA" w:rsidP="002874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74CA">
              <w:rPr>
                <w:b/>
                <w:bCs/>
                <w:sz w:val="20"/>
                <w:szCs w:val="20"/>
              </w:rPr>
              <w:t>C2.</w:t>
            </w:r>
            <w:r>
              <w:rPr>
                <w:sz w:val="20"/>
                <w:szCs w:val="20"/>
              </w:rPr>
              <w:t xml:space="preserve"> </w:t>
            </w:r>
            <w:r w:rsidR="00E4401D" w:rsidRPr="00DE1B6E">
              <w:rPr>
                <w:sz w:val="20"/>
                <w:szCs w:val="20"/>
              </w:rPr>
              <w:t xml:space="preserve">Student powinien nabyć wiedzę z zakresu epidemiologii, rozpoznawania, leczenia i profilaktyki zakażeń wirusami hepatotropowymi (HBV i HCV), zakażeń HIV i związanych z nim infekcji oportunistycznych i nowotworów. </w:t>
            </w:r>
          </w:p>
          <w:p w14:paraId="20D217DE" w14:textId="308ED264" w:rsidR="00E4401D" w:rsidRDefault="002874CA" w:rsidP="002874CA">
            <w:pPr>
              <w:jc w:val="both"/>
              <w:rPr>
                <w:sz w:val="20"/>
                <w:szCs w:val="20"/>
              </w:rPr>
            </w:pPr>
            <w:r w:rsidRPr="002874CA">
              <w:rPr>
                <w:b/>
                <w:bCs/>
                <w:iCs/>
                <w:sz w:val="20"/>
                <w:szCs w:val="20"/>
              </w:rPr>
              <w:t>C3.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E4401D" w:rsidRPr="00DE1B6E">
              <w:rPr>
                <w:iCs/>
                <w:sz w:val="20"/>
                <w:szCs w:val="20"/>
              </w:rPr>
              <w:t xml:space="preserve">Student powinien umieć rozpoznawać u pacjentów czynniki ryzyka lub ryzykowne zachowania sprzyjające zakażeniu wirusami przenoszonymi drogą krwi, zaplanować i ukierunkować właściwie diagnostykę serologiczną, immunologiczną i kliniczną dla rozpoznania zakażenia, ustalenia stopnia zaawansowania choroby </w:t>
            </w:r>
            <w:r w:rsidR="00E4401D" w:rsidRPr="00DE1B6E">
              <w:rPr>
                <w:iCs/>
                <w:sz w:val="20"/>
                <w:szCs w:val="20"/>
              </w:rPr>
              <w:lastRenderedPageBreak/>
              <w:t>a następnie podjąć decyzję o dalszych losach pacjenta.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E4401D" w:rsidRPr="00DE1B6E">
              <w:rPr>
                <w:sz w:val="20"/>
                <w:szCs w:val="20"/>
              </w:rPr>
              <w:t>Student powinien także umieć zaplanować i wdrożyć postępowanie profilaktyczne, w tym również związane z ekspozycją zawodową.</w:t>
            </w:r>
          </w:p>
          <w:p w14:paraId="5E341838" w14:textId="1793FE78" w:rsidR="00B55EC8" w:rsidRPr="00B55EC8" w:rsidRDefault="00B55EC8" w:rsidP="002874CA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B55EC8">
              <w:rPr>
                <w:b/>
                <w:bCs/>
                <w:iCs/>
                <w:sz w:val="20"/>
                <w:szCs w:val="20"/>
              </w:rPr>
              <w:t>Wykłady e-learning</w:t>
            </w:r>
          </w:p>
          <w:p w14:paraId="36EA6CFA" w14:textId="78658ED6" w:rsidR="00E4401D" w:rsidRPr="00DE1B6E" w:rsidRDefault="00FD0001" w:rsidP="002874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C1</w:t>
            </w:r>
            <w:r w:rsidR="002874CA" w:rsidRPr="002874CA">
              <w:rPr>
                <w:b/>
                <w:bCs/>
                <w:sz w:val="20"/>
                <w:szCs w:val="20"/>
              </w:rPr>
              <w:t>.</w:t>
            </w:r>
            <w:r w:rsidR="002874CA">
              <w:rPr>
                <w:sz w:val="20"/>
                <w:szCs w:val="20"/>
              </w:rPr>
              <w:t xml:space="preserve"> </w:t>
            </w:r>
            <w:r w:rsidR="00E4401D" w:rsidRPr="00DE1B6E">
              <w:rPr>
                <w:sz w:val="20"/>
                <w:szCs w:val="20"/>
              </w:rPr>
              <w:t>Niezbędne jest zapoznanie się ze wszystkimi uwarunkowaniami prawnymi dotyczącymi zwłaszcza zakażenia HIV oraz zaznajomienia się z odpowiednimi wytycznymi, dotyczącymi m.in. uzyskania zgody na badanie, przekazywania informacji o wynikach i innych problemach prawnych.</w:t>
            </w:r>
          </w:p>
          <w:p w14:paraId="5A6377AE" w14:textId="77777777" w:rsidR="00E4401D" w:rsidRPr="00DE1B6E" w:rsidRDefault="00E4401D" w:rsidP="001771FB">
            <w:pPr>
              <w:tabs>
                <w:tab w:val="left" w:pos="720"/>
              </w:tabs>
              <w:suppressAutoHyphens/>
              <w:ind w:left="720"/>
              <w:rPr>
                <w:sz w:val="20"/>
                <w:szCs w:val="20"/>
              </w:rPr>
            </w:pPr>
          </w:p>
        </w:tc>
      </w:tr>
    </w:tbl>
    <w:p w14:paraId="6EE9F12D" w14:textId="77777777" w:rsidR="002F33D9" w:rsidRDefault="002F33D9" w:rsidP="002F33D9">
      <w:pPr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33006" w:rsidRPr="00DE1B6E" w14:paraId="404A5487" w14:textId="77777777" w:rsidTr="00FF4B39">
        <w:trPr>
          <w:trHeight w:val="16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A21" w14:textId="797721F5" w:rsidR="00A33006" w:rsidRPr="00DE1B6E" w:rsidRDefault="00C57FA9" w:rsidP="00C57FA9">
            <w:pPr>
              <w:ind w:left="6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4.2. </w:t>
            </w:r>
            <w:r w:rsidR="00A33006" w:rsidRPr="00DE1B6E">
              <w:rPr>
                <w:b/>
                <w:sz w:val="20"/>
                <w:szCs w:val="20"/>
              </w:rPr>
              <w:t>Treści programowe</w:t>
            </w:r>
          </w:p>
          <w:p w14:paraId="2421EE2D" w14:textId="77777777" w:rsidR="00B55EC8" w:rsidRPr="00B55EC8" w:rsidRDefault="00B55EC8" w:rsidP="008B1C78">
            <w:pPr>
              <w:ind w:left="489"/>
              <w:rPr>
                <w:b/>
                <w:bCs/>
                <w:sz w:val="20"/>
                <w:szCs w:val="20"/>
              </w:rPr>
            </w:pPr>
            <w:r w:rsidRPr="00B55EC8">
              <w:rPr>
                <w:b/>
                <w:bCs/>
                <w:sz w:val="20"/>
                <w:szCs w:val="20"/>
              </w:rPr>
              <w:t xml:space="preserve">Wykłady: </w:t>
            </w:r>
          </w:p>
          <w:p w14:paraId="7AE69459" w14:textId="6C349183" w:rsidR="00A33006" w:rsidRPr="00B55EC8" w:rsidRDefault="00A33006" w:rsidP="008B1C78">
            <w:pPr>
              <w:pStyle w:val="Akapitzlist"/>
              <w:numPr>
                <w:ilvl w:val="0"/>
                <w:numId w:val="13"/>
              </w:numPr>
              <w:ind w:left="489"/>
              <w:rPr>
                <w:sz w:val="20"/>
                <w:szCs w:val="20"/>
              </w:rPr>
            </w:pPr>
            <w:r w:rsidRPr="00B55EC8">
              <w:rPr>
                <w:sz w:val="20"/>
                <w:szCs w:val="20"/>
              </w:rPr>
              <w:t>Epidemiologia chorób zakażeń HBV, HCV, HIV w Polsce i na świecie.</w:t>
            </w:r>
          </w:p>
          <w:p w14:paraId="26687549" w14:textId="77777777" w:rsidR="00B55EC8" w:rsidRDefault="00A33006" w:rsidP="008B1C78">
            <w:pPr>
              <w:pStyle w:val="Akapitzlist"/>
              <w:numPr>
                <w:ilvl w:val="0"/>
                <w:numId w:val="10"/>
              </w:numPr>
              <w:ind w:left="915"/>
              <w:rPr>
                <w:sz w:val="20"/>
                <w:szCs w:val="20"/>
              </w:rPr>
            </w:pPr>
            <w:r w:rsidRPr="00B55EC8">
              <w:rPr>
                <w:sz w:val="20"/>
                <w:szCs w:val="20"/>
              </w:rPr>
              <w:t>Poznanie wszystkich, potencjalnych dróg zakażenia oraz ryzykownych zachowań sprzyjających zakażeniom a także możliwości ich zapobiegania.</w:t>
            </w:r>
          </w:p>
          <w:p w14:paraId="02EFE9A8" w14:textId="4CDBC6DA" w:rsidR="00A33006" w:rsidRDefault="00A33006" w:rsidP="008B1C78">
            <w:pPr>
              <w:pStyle w:val="Akapitzlist"/>
              <w:numPr>
                <w:ilvl w:val="0"/>
                <w:numId w:val="10"/>
              </w:numPr>
              <w:ind w:left="915"/>
              <w:rPr>
                <w:sz w:val="20"/>
                <w:szCs w:val="20"/>
              </w:rPr>
            </w:pPr>
            <w:r w:rsidRPr="00B55EC8">
              <w:rPr>
                <w:sz w:val="20"/>
                <w:szCs w:val="20"/>
              </w:rPr>
              <w:t>Aktualne zagrożenia epidemiologiczne</w:t>
            </w:r>
          </w:p>
          <w:p w14:paraId="2B4F6903" w14:textId="7655D09E" w:rsidR="008B1C78" w:rsidRDefault="00B55EC8" w:rsidP="008B1C78">
            <w:pPr>
              <w:numPr>
                <w:ilvl w:val="0"/>
                <w:numId w:val="13"/>
              </w:numPr>
              <w:autoSpaceDE w:val="0"/>
              <w:autoSpaceDN w:val="0"/>
              <w:ind w:left="489"/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Marskość i niewydolność wątroby jako skutek zakażenia HBV/HCV – rozpoznanie, klinika</w:t>
            </w:r>
            <w:r w:rsidR="008D037B">
              <w:rPr>
                <w:sz w:val="20"/>
                <w:szCs w:val="20"/>
              </w:rPr>
              <w:t>,</w:t>
            </w:r>
            <w:r w:rsidRPr="00DE1B6E">
              <w:rPr>
                <w:sz w:val="20"/>
                <w:szCs w:val="20"/>
              </w:rPr>
              <w:t xml:space="preserve"> leczenie</w:t>
            </w:r>
            <w:r w:rsidR="008D037B">
              <w:rPr>
                <w:sz w:val="20"/>
                <w:szCs w:val="20"/>
              </w:rPr>
              <w:t xml:space="preserve">       </w:t>
            </w:r>
            <w:r w:rsidRPr="00DE1B6E">
              <w:rPr>
                <w:sz w:val="20"/>
                <w:szCs w:val="20"/>
              </w:rPr>
              <w:t>rokowanie.</w:t>
            </w:r>
            <w:r w:rsidR="008B1C78" w:rsidRPr="00DE1B6E">
              <w:rPr>
                <w:sz w:val="20"/>
                <w:szCs w:val="20"/>
              </w:rPr>
              <w:t xml:space="preserve"> </w:t>
            </w:r>
          </w:p>
          <w:p w14:paraId="4460715A" w14:textId="4B3996CE" w:rsidR="008B1C78" w:rsidRPr="008B1C78" w:rsidRDefault="008B1C78" w:rsidP="008B1C7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ind w:left="915"/>
              <w:rPr>
                <w:sz w:val="20"/>
                <w:szCs w:val="20"/>
              </w:rPr>
            </w:pPr>
            <w:r w:rsidRPr="008B1C78">
              <w:rPr>
                <w:sz w:val="20"/>
                <w:szCs w:val="20"/>
              </w:rPr>
              <w:t>AIDS jako skutek zakażenia HIV – rozpoznanie, klinika</w:t>
            </w:r>
            <w:r w:rsidR="008D037B">
              <w:rPr>
                <w:sz w:val="20"/>
                <w:szCs w:val="20"/>
              </w:rPr>
              <w:t xml:space="preserve">, </w:t>
            </w:r>
            <w:r w:rsidRPr="008B1C78">
              <w:rPr>
                <w:sz w:val="20"/>
                <w:szCs w:val="20"/>
              </w:rPr>
              <w:t>leczenie, rokowanie</w:t>
            </w:r>
          </w:p>
          <w:p w14:paraId="524B28CC" w14:textId="476F729F" w:rsidR="00B55EC8" w:rsidRPr="00B55EC8" w:rsidRDefault="00A33006" w:rsidP="008B1C78">
            <w:pPr>
              <w:pStyle w:val="Akapitzlist"/>
              <w:numPr>
                <w:ilvl w:val="0"/>
                <w:numId w:val="13"/>
              </w:numPr>
              <w:ind w:left="489"/>
              <w:rPr>
                <w:sz w:val="20"/>
                <w:szCs w:val="20"/>
              </w:rPr>
            </w:pPr>
            <w:r w:rsidRPr="00B55EC8">
              <w:rPr>
                <w:sz w:val="20"/>
                <w:szCs w:val="20"/>
              </w:rPr>
              <w:t xml:space="preserve">Immunopatologia zakażenia HBV i HCV oraz możliwości immunoprofilaktyki </w:t>
            </w:r>
          </w:p>
          <w:p w14:paraId="790B0CB7" w14:textId="77777777" w:rsidR="00B55EC8" w:rsidRDefault="00A33006" w:rsidP="008B1C78">
            <w:pPr>
              <w:pStyle w:val="Akapitzlist"/>
              <w:numPr>
                <w:ilvl w:val="0"/>
                <w:numId w:val="14"/>
              </w:numPr>
              <w:ind w:left="915"/>
              <w:rPr>
                <w:sz w:val="20"/>
                <w:szCs w:val="20"/>
              </w:rPr>
            </w:pPr>
            <w:r w:rsidRPr="00B55EC8">
              <w:rPr>
                <w:sz w:val="20"/>
                <w:szCs w:val="20"/>
              </w:rPr>
              <w:t>Immunopatologia zakażenia HIV.</w:t>
            </w:r>
          </w:p>
          <w:p w14:paraId="1A94EBAB" w14:textId="77777777" w:rsidR="00B55EC8" w:rsidRDefault="00A33006" w:rsidP="008B1C7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ind w:left="915"/>
              <w:rPr>
                <w:sz w:val="20"/>
                <w:szCs w:val="20"/>
              </w:rPr>
            </w:pPr>
            <w:r w:rsidRPr="00B55EC8">
              <w:rPr>
                <w:sz w:val="20"/>
                <w:szCs w:val="20"/>
              </w:rPr>
              <w:t>Szczegółowe poznanie odległych następstw zakażeń wirusami przenoszonymi drogą krwi, ich rozpoznawania i leczenia</w:t>
            </w:r>
          </w:p>
          <w:p w14:paraId="1D132342" w14:textId="17F7DAE3" w:rsidR="00B55EC8" w:rsidRPr="00B55EC8" w:rsidRDefault="00B55EC8" w:rsidP="008B1C7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ind w:left="915"/>
              <w:rPr>
                <w:sz w:val="20"/>
                <w:szCs w:val="20"/>
              </w:rPr>
            </w:pPr>
            <w:r w:rsidRPr="00B55EC8">
              <w:rPr>
                <w:sz w:val="20"/>
                <w:szCs w:val="20"/>
              </w:rPr>
              <w:t>Postępowanie po ekspozycji zawodowej na wirusy przenoszone drogą krwi</w:t>
            </w:r>
          </w:p>
          <w:p w14:paraId="60E64A74" w14:textId="3F8145F5" w:rsidR="00B55EC8" w:rsidRPr="00B55EC8" w:rsidRDefault="00A33006" w:rsidP="008B1C7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ind w:left="489"/>
              <w:rPr>
                <w:sz w:val="20"/>
                <w:szCs w:val="20"/>
              </w:rPr>
            </w:pPr>
            <w:r w:rsidRPr="00B55EC8">
              <w:rPr>
                <w:sz w:val="20"/>
                <w:szCs w:val="20"/>
              </w:rPr>
              <w:t>Bezpieczeństwo pacjenta i personelu medycznego w Klinice Chorób Zakaźnych</w:t>
            </w:r>
            <w:r w:rsidR="00415776" w:rsidRPr="00B55EC8">
              <w:rPr>
                <w:sz w:val="20"/>
                <w:szCs w:val="20"/>
              </w:rPr>
              <w:t xml:space="preserve"> (E-learning)</w:t>
            </w:r>
          </w:p>
          <w:p w14:paraId="218D8B8F" w14:textId="2E1D9B60" w:rsidR="00A33006" w:rsidRPr="00B55EC8" w:rsidRDefault="00A33006" w:rsidP="008B1C7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ind w:left="915"/>
              <w:rPr>
                <w:sz w:val="20"/>
                <w:szCs w:val="20"/>
              </w:rPr>
            </w:pPr>
            <w:r w:rsidRPr="00B55EC8">
              <w:rPr>
                <w:sz w:val="20"/>
                <w:szCs w:val="20"/>
              </w:rPr>
              <w:t>Bezpieczeństwo środowiska pacjenta i poznanie możliwości jego zwiększenia</w:t>
            </w:r>
            <w:r w:rsidR="008B1C78">
              <w:rPr>
                <w:sz w:val="20"/>
                <w:szCs w:val="20"/>
              </w:rPr>
              <w:t xml:space="preserve"> (E-learning)</w:t>
            </w:r>
          </w:p>
          <w:p w14:paraId="768DFDB1" w14:textId="77777777" w:rsidR="00A33006" w:rsidRPr="00DE1B6E" w:rsidRDefault="00A33006" w:rsidP="008B1C78">
            <w:pPr>
              <w:autoSpaceDE w:val="0"/>
              <w:autoSpaceDN w:val="0"/>
              <w:ind w:left="1440"/>
              <w:rPr>
                <w:sz w:val="20"/>
                <w:szCs w:val="20"/>
              </w:rPr>
            </w:pPr>
          </w:p>
        </w:tc>
      </w:tr>
    </w:tbl>
    <w:p w14:paraId="7E99A82A" w14:textId="77777777" w:rsidR="00A33006" w:rsidRPr="00DE1B6E" w:rsidRDefault="00A33006" w:rsidP="00A33006">
      <w:pPr>
        <w:rPr>
          <w:sz w:val="20"/>
          <w:szCs w:val="20"/>
        </w:rPr>
      </w:pPr>
    </w:p>
    <w:p w14:paraId="67D54D64" w14:textId="77777777" w:rsidR="00A33006" w:rsidRDefault="00A33006" w:rsidP="002F33D9">
      <w:pPr>
        <w:rPr>
          <w:b/>
          <w:sz w:val="18"/>
          <w:szCs w:val="18"/>
        </w:rPr>
      </w:pPr>
    </w:p>
    <w:p w14:paraId="7D06D229" w14:textId="7F43623F" w:rsidR="002F33D9" w:rsidRPr="00C57FA9" w:rsidRDefault="002F33D9" w:rsidP="00C57FA9">
      <w:pPr>
        <w:pStyle w:val="Akapitzlist"/>
        <w:numPr>
          <w:ilvl w:val="1"/>
          <w:numId w:val="13"/>
        </w:numPr>
        <w:rPr>
          <w:b/>
          <w:sz w:val="20"/>
          <w:szCs w:val="20"/>
        </w:rPr>
      </w:pPr>
      <w:r w:rsidRPr="00C57FA9">
        <w:rPr>
          <w:b/>
          <w:sz w:val="20"/>
          <w:szCs w:val="20"/>
        </w:rPr>
        <w:t xml:space="preserve">Przedmiotowe efekty kształcenia </w:t>
      </w: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7380"/>
        <w:gridCol w:w="1634"/>
      </w:tblGrid>
      <w:tr w:rsidR="002F33D9" w14:paraId="58CC3858" w14:textId="77777777" w:rsidTr="00A33006">
        <w:trPr>
          <w:cantSplit/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B97120" w14:textId="77777777" w:rsidR="002F33D9" w:rsidRDefault="002F33D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806A" w14:textId="77777777" w:rsidR="002F33D9" w:rsidRDefault="002F33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274A" w14:textId="77777777" w:rsidR="002F33D9" w:rsidRDefault="002F33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Odniesienie do kierunkowych efektów kształcenia</w:t>
            </w:r>
          </w:p>
        </w:tc>
      </w:tr>
      <w:tr w:rsidR="002F33D9" w14:paraId="17A6E85D" w14:textId="77777777" w:rsidTr="00A33006">
        <w:trPr>
          <w:trHeight w:val="284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687A" w14:textId="77777777" w:rsidR="002F33D9" w:rsidRDefault="002F33D9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w zakresie </w:t>
            </w:r>
            <w:r>
              <w:rPr>
                <w:b/>
                <w:sz w:val="20"/>
                <w:szCs w:val="20"/>
              </w:rPr>
              <w:t>WIEDZY:</w:t>
            </w:r>
          </w:p>
        </w:tc>
      </w:tr>
      <w:tr w:rsidR="00A33006" w14:paraId="2A5EA830" w14:textId="77777777" w:rsidTr="00E9680B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FBAB" w14:textId="77777777" w:rsidR="00A33006" w:rsidRDefault="00A33006" w:rsidP="00A33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W01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DBFBEB0" w14:textId="4145228D" w:rsidR="00A33006" w:rsidRPr="00DE1B6E" w:rsidRDefault="00A33006" w:rsidP="00A33006">
            <w:pPr>
              <w:rPr>
                <w:color w:val="000000"/>
                <w:sz w:val="20"/>
                <w:szCs w:val="20"/>
              </w:rPr>
            </w:pPr>
            <w:r w:rsidRPr="00DE1B6E">
              <w:rPr>
                <w:color w:val="000000"/>
                <w:sz w:val="20"/>
                <w:szCs w:val="20"/>
              </w:rPr>
              <w:t>zna objawy zakażeń, drogi ich rozprzestrzeniania się oraz patogen</w:t>
            </w:r>
            <w:r w:rsidR="008D037B">
              <w:rPr>
                <w:color w:val="000000"/>
                <w:sz w:val="20"/>
                <w:szCs w:val="20"/>
              </w:rPr>
              <w:t>ez</w:t>
            </w:r>
            <w:r w:rsidR="008D037B" w:rsidRPr="00DE1B6E">
              <w:rPr>
                <w:color w:val="000000"/>
                <w:sz w:val="20"/>
                <w:szCs w:val="20"/>
              </w:rPr>
              <w:t>ę</w:t>
            </w:r>
            <w:r w:rsidR="008D037B">
              <w:rPr>
                <w:color w:val="000000"/>
                <w:sz w:val="20"/>
                <w:szCs w:val="20"/>
              </w:rPr>
              <w:t xml:space="preserve"> </w:t>
            </w:r>
            <w:r w:rsidRPr="00DE1B6E">
              <w:rPr>
                <w:color w:val="000000"/>
                <w:sz w:val="20"/>
                <w:szCs w:val="20"/>
              </w:rPr>
              <w:t>zmian w poszczególnych narządach;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003519C" w14:textId="399F37C0" w:rsidR="00A33006" w:rsidRPr="00DE1B6E" w:rsidRDefault="00A33006" w:rsidP="00A33006">
            <w:pPr>
              <w:rPr>
                <w:color w:val="000000"/>
                <w:sz w:val="20"/>
                <w:szCs w:val="20"/>
              </w:rPr>
            </w:pPr>
            <w:r w:rsidRPr="00DE1B6E">
              <w:rPr>
                <w:color w:val="000000"/>
                <w:sz w:val="20"/>
                <w:szCs w:val="20"/>
              </w:rPr>
              <w:t>C.W1</w:t>
            </w:r>
            <w:r w:rsidR="00C57FA9">
              <w:rPr>
                <w:color w:val="000000"/>
                <w:sz w:val="20"/>
                <w:szCs w:val="20"/>
              </w:rPr>
              <w:t>8</w:t>
            </w:r>
            <w:r w:rsidRPr="00DE1B6E">
              <w:rPr>
                <w:color w:val="000000"/>
                <w:sz w:val="20"/>
                <w:szCs w:val="20"/>
              </w:rPr>
              <w:t>.</w:t>
            </w:r>
          </w:p>
        </w:tc>
      </w:tr>
      <w:tr w:rsidR="00A33006" w14:paraId="43A39771" w14:textId="77777777" w:rsidTr="00E9680B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D1A" w14:textId="77777777" w:rsidR="00A33006" w:rsidRDefault="00A33006" w:rsidP="00A33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W02</w:t>
            </w:r>
          </w:p>
          <w:p w14:paraId="660882BE" w14:textId="77777777" w:rsidR="00A33006" w:rsidRDefault="00A33006" w:rsidP="00A33006">
            <w:pPr>
              <w:rPr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F8CAAFB" w14:textId="2AA01541" w:rsidR="00A33006" w:rsidRPr="00DE1B6E" w:rsidRDefault="00A33006" w:rsidP="00286BD6">
            <w:pPr>
              <w:rPr>
                <w:color w:val="000000"/>
                <w:sz w:val="20"/>
                <w:szCs w:val="20"/>
              </w:rPr>
            </w:pPr>
            <w:r w:rsidRPr="00DE1B6E">
              <w:rPr>
                <w:color w:val="000000"/>
                <w:sz w:val="20"/>
                <w:szCs w:val="20"/>
              </w:rPr>
              <w:t xml:space="preserve">zna i rozumie przyczyny, objawy, zasady diagnozowania i postępowania terapeutycznego oraz profilaktycznego w </w:t>
            </w:r>
            <w:r w:rsidR="008D037B">
              <w:rPr>
                <w:color w:val="000000"/>
                <w:sz w:val="20"/>
                <w:szCs w:val="20"/>
              </w:rPr>
              <w:t>omawianych zakażeniach</w:t>
            </w:r>
            <w:r w:rsidRPr="00DE1B6E">
              <w:rPr>
                <w:color w:val="000000"/>
                <w:sz w:val="20"/>
                <w:szCs w:val="20"/>
              </w:rPr>
              <w:t xml:space="preserve"> wirusowych, </w:t>
            </w:r>
            <w:r w:rsidR="008D037B">
              <w:rPr>
                <w:color w:val="000000"/>
                <w:sz w:val="20"/>
                <w:szCs w:val="20"/>
              </w:rPr>
              <w:t>postepowanie w zakażeniach oportumnistycznych</w:t>
            </w:r>
            <w:r w:rsidR="008D037B" w:rsidRPr="00DE1B6E">
              <w:rPr>
                <w:color w:val="000000"/>
                <w:sz w:val="20"/>
                <w:szCs w:val="20"/>
              </w:rPr>
              <w:t xml:space="preserve"> </w:t>
            </w:r>
            <w:r w:rsidR="008D037B">
              <w:rPr>
                <w:color w:val="000000"/>
                <w:sz w:val="20"/>
                <w:szCs w:val="20"/>
              </w:rPr>
              <w:t>(</w:t>
            </w:r>
            <w:r w:rsidR="008D037B" w:rsidRPr="00DE1B6E">
              <w:rPr>
                <w:color w:val="000000"/>
                <w:sz w:val="20"/>
                <w:szCs w:val="20"/>
              </w:rPr>
              <w:t xml:space="preserve">nabytym niedoborze odporności </w:t>
            </w:r>
            <w:r w:rsidR="008D037B">
              <w:rPr>
                <w:color w:val="000000"/>
                <w:sz w:val="20"/>
                <w:szCs w:val="20"/>
              </w:rPr>
              <w:t>-</w:t>
            </w:r>
            <w:r w:rsidR="008D037B" w:rsidRPr="00DE1B6E">
              <w:rPr>
                <w:color w:val="000000"/>
                <w:sz w:val="20"/>
                <w:szCs w:val="20"/>
              </w:rPr>
              <w:t>AIDS</w:t>
            </w:r>
            <w:r w:rsidR="008D037B">
              <w:rPr>
                <w:color w:val="000000"/>
                <w:sz w:val="20"/>
                <w:szCs w:val="20"/>
              </w:rPr>
              <w:t>):</w:t>
            </w:r>
            <w:r w:rsidRPr="00DE1B6E">
              <w:rPr>
                <w:color w:val="000000"/>
                <w:sz w:val="20"/>
                <w:szCs w:val="20"/>
              </w:rPr>
              <w:t xml:space="preserve"> grz</w:t>
            </w:r>
            <w:r w:rsidR="00286BD6">
              <w:rPr>
                <w:color w:val="000000"/>
                <w:sz w:val="20"/>
                <w:szCs w:val="20"/>
              </w:rPr>
              <w:t>ybicach, w tym zakażeniach pneu</w:t>
            </w:r>
            <w:r w:rsidRPr="00DE1B6E">
              <w:rPr>
                <w:color w:val="000000"/>
                <w:sz w:val="20"/>
                <w:szCs w:val="20"/>
              </w:rPr>
              <w:t>mokokowych</w:t>
            </w:r>
            <w:r w:rsidR="008D037B">
              <w:rPr>
                <w:color w:val="000000"/>
                <w:sz w:val="20"/>
                <w:szCs w:val="20"/>
              </w:rPr>
              <w:t xml:space="preserve"> i pasożytniczych,</w:t>
            </w:r>
            <w:r w:rsidRPr="00DE1B6E">
              <w:rPr>
                <w:color w:val="000000"/>
                <w:sz w:val="20"/>
                <w:szCs w:val="20"/>
              </w:rPr>
              <w:t xml:space="preserve"> sepsie 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8857F9" w14:textId="73F56C19" w:rsidR="00A33006" w:rsidRPr="00DE1B6E" w:rsidRDefault="00A33006" w:rsidP="00A33006">
            <w:pPr>
              <w:rPr>
                <w:color w:val="000000"/>
                <w:sz w:val="20"/>
                <w:szCs w:val="20"/>
              </w:rPr>
            </w:pPr>
            <w:r w:rsidRPr="00DE1B6E">
              <w:rPr>
                <w:color w:val="000000"/>
                <w:sz w:val="20"/>
                <w:szCs w:val="20"/>
              </w:rPr>
              <w:t>E.W3</w:t>
            </w:r>
            <w:r w:rsidR="00C57FA9">
              <w:rPr>
                <w:color w:val="000000"/>
                <w:sz w:val="20"/>
                <w:szCs w:val="20"/>
              </w:rPr>
              <w:t>4</w:t>
            </w:r>
            <w:r w:rsidRPr="00DE1B6E">
              <w:rPr>
                <w:color w:val="000000"/>
                <w:sz w:val="20"/>
                <w:szCs w:val="20"/>
              </w:rPr>
              <w:t>.</w:t>
            </w:r>
          </w:p>
        </w:tc>
      </w:tr>
      <w:tr w:rsidR="00A33006" w14:paraId="12D8145B" w14:textId="77777777" w:rsidTr="00E9680B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956E" w14:textId="77777777" w:rsidR="00A33006" w:rsidRDefault="00A33006" w:rsidP="00A33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28376" w14:textId="77777777" w:rsidR="00A33006" w:rsidRPr="00DE1B6E" w:rsidRDefault="00A33006" w:rsidP="00A33006">
            <w:pPr>
              <w:rPr>
                <w:color w:val="000000"/>
                <w:sz w:val="20"/>
                <w:szCs w:val="20"/>
              </w:rPr>
            </w:pPr>
            <w:r w:rsidRPr="00DE1B6E">
              <w:rPr>
                <w:color w:val="000000"/>
                <w:sz w:val="20"/>
                <w:szCs w:val="20"/>
              </w:rPr>
              <w:t>zna epidemiologię chorób zakaźnych i przewlekłych, sposoby zapobiegania ich występowaniu na różnych etapach naturalnej historii choroby oraz rolę nadzoru epidemiologicznego;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A3249" w14:textId="77777777" w:rsidR="00A33006" w:rsidRPr="00DE1B6E" w:rsidRDefault="00A33006" w:rsidP="00A33006">
            <w:pPr>
              <w:rPr>
                <w:color w:val="000000"/>
                <w:sz w:val="20"/>
                <w:szCs w:val="20"/>
              </w:rPr>
            </w:pPr>
            <w:r w:rsidRPr="00DE1B6E">
              <w:rPr>
                <w:color w:val="000000"/>
                <w:sz w:val="20"/>
                <w:szCs w:val="20"/>
              </w:rPr>
              <w:t>G.W3.</w:t>
            </w:r>
          </w:p>
        </w:tc>
      </w:tr>
      <w:tr w:rsidR="00A33006" w14:paraId="1CE1F46D" w14:textId="77777777" w:rsidTr="00A33006">
        <w:trPr>
          <w:trHeight w:val="284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A7E0" w14:textId="77777777" w:rsidR="00A33006" w:rsidRDefault="00A33006" w:rsidP="00A3300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zakresie </w:t>
            </w:r>
            <w:r>
              <w:rPr>
                <w:b/>
                <w:sz w:val="20"/>
                <w:szCs w:val="20"/>
              </w:rPr>
              <w:t>UMIEJĘTNOŚCI:</w:t>
            </w:r>
          </w:p>
        </w:tc>
      </w:tr>
      <w:tr w:rsidR="00A33006" w14:paraId="08DD2730" w14:textId="77777777" w:rsidTr="00A33006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A7FB" w14:textId="77777777" w:rsidR="00A33006" w:rsidRDefault="00A33006" w:rsidP="00A36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0C5E" w14:textId="77777777" w:rsidR="00A33006" w:rsidRDefault="00A33006" w:rsidP="00A33006">
            <w:pPr>
              <w:rPr>
                <w:sz w:val="18"/>
                <w:szCs w:val="18"/>
              </w:rPr>
            </w:pPr>
            <w:r w:rsidRPr="00DE1B6E">
              <w:rPr>
                <w:color w:val="000000"/>
                <w:sz w:val="20"/>
                <w:szCs w:val="20"/>
              </w:rPr>
              <w:t>planuje postępowanie w przypadku ekspozycji na zakażenie przenoszone drogą krwi;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573B" w14:textId="77777777" w:rsidR="00A33006" w:rsidRDefault="00A33006" w:rsidP="00A33006">
            <w:pPr>
              <w:rPr>
                <w:strike/>
                <w:sz w:val="18"/>
                <w:szCs w:val="18"/>
              </w:rPr>
            </w:pPr>
            <w:r w:rsidRPr="00DE1B6E">
              <w:rPr>
                <w:color w:val="000000"/>
                <w:sz w:val="20"/>
                <w:szCs w:val="20"/>
              </w:rPr>
              <w:t>E.U26.</w:t>
            </w:r>
          </w:p>
        </w:tc>
      </w:tr>
      <w:tr w:rsidR="00A3609A" w14:paraId="3DDABB4F" w14:textId="77777777" w:rsidTr="00A33006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55A" w14:textId="77777777" w:rsidR="00A3609A" w:rsidRDefault="00A3609A" w:rsidP="00A33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D59" w14:textId="687705C1" w:rsidR="00A3609A" w:rsidRPr="00DE1B6E" w:rsidRDefault="00A3609A" w:rsidP="00A36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zakresie </w:t>
            </w:r>
            <w:r>
              <w:rPr>
                <w:b/>
                <w:sz w:val="20"/>
                <w:szCs w:val="20"/>
              </w:rPr>
              <w:t>KOMPETENCJI SPOŁECZNYCH: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608" w14:textId="77777777" w:rsidR="00A3609A" w:rsidRPr="00DE1B6E" w:rsidRDefault="00A3609A" w:rsidP="00A33006">
            <w:pPr>
              <w:rPr>
                <w:color w:val="000000"/>
                <w:sz w:val="20"/>
                <w:szCs w:val="20"/>
              </w:rPr>
            </w:pPr>
          </w:p>
        </w:tc>
      </w:tr>
      <w:tr w:rsidR="00A3609A" w14:paraId="62D531F0" w14:textId="77777777" w:rsidTr="00A3609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7C7F4" w14:textId="4BBAE44A" w:rsidR="00A3609A" w:rsidRPr="00A3609A" w:rsidRDefault="00A3609A" w:rsidP="00A3609A">
            <w:pPr>
              <w:rPr>
                <w:sz w:val="20"/>
                <w:szCs w:val="20"/>
              </w:rPr>
            </w:pPr>
            <w:r w:rsidRPr="00A3609A">
              <w:rPr>
                <w:sz w:val="20"/>
                <w:szCs w:val="20"/>
              </w:rPr>
              <w:t>K02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EA4B3" w14:textId="5BD4D67A" w:rsidR="00A3609A" w:rsidRPr="00A3609A" w:rsidRDefault="00A3609A" w:rsidP="00A3609A">
            <w:pPr>
              <w:rPr>
                <w:sz w:val="20"/>
                <w:szCs w:val="20"/>
              </w:rPr>
            </w:pPr>
            <w:r w:rsidRPr="00A3609A">
              <w:rPr>
                <w:sz w:val="20"/>
                <w:szCs w:val="20"/>
              </w:rPr>
              <w:t>korzysta z obiektywnych źródeł informacji;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11E54" w14:textId="0F35003B" w:rsidR="00A3609A" w:rsidRPr="00A3609A" w:rsidRDefault="00A3609A" w:rsidP="00A3609A">
            <w:pPr>
              <w:rPr>
                <w:color w:val="000000"/>
                <w:sz w:val="20"/>
                <w:szCs w:val="20"/>
              </w:rPr>
            </w:pPr>
            <w:r w:rsidRPr="00A3609A">
              <w:rPr>
                <w:sz w:val="20"/>
                <w:szCs w:val="20"/>
              </w:rPr>
              <w:t>H.S7</w:t>
            </w:r>
          </w:p>
        </w:tc>
      </w:tr>
      <w:tr w:rsidR="00A3609A" w14:paraId="14C92A3B" w14:textId="77777777" w:rsidTr="00A3609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AC0F8" w14:textId="26C4FF78" w:rsidR="00A3609A" w:rsidRPr="00A3609A" w:rsidRDefault="00A3609A" w:rsidP="00A3609A">
            <w:pPr>
              <w:rPr>
                <w:sz w:val="20"/>
                <w:szCs w:val="20"/>
              </w:rPr>
            </w:pPr>
            <w:r w:rsidRPr="00A3609A">
              <w:rPr>
                <w:sz w:val="20"/>
                <w:szCs w:val="20"/>
              </w:rPr>
              <w:t>K04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9DCD0" w14:textId="6002DD96" w:rsidR="00A3609A" w:rsidRPr="00A3609A" w:rsidRDefault="00A3609A" w:rsidP="00A3609A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A3609A">
              <w:rPr>
                <w:sz w:val="20"/>
                <w:szCs w:val="20"/>
              </w:rPr>
              <w:t>Jest gotów do przyjęcia odpowiedzialności związanej z decyzjami podejmowanymi w ramach</w:t>
            </w:r>
            <w:r>
              <w:rPr>
                <w:sz w:val="20"/>
                <w:szCs w:val="20"/>
              </w:rPr>
              <w:t xml:space="preserve"> </w:t>
            </w:r>
            <w:r w:rsidRPr="00A3609A">
              <w:rPr>
                <w:sz w:val="20"/>
                <w:szCs w:val="20"/>
              </w:rPr>
              <w:t>działalności zawodowej, w tym w kategoriach bezpieczeństwa własnego i innych osób.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8CE90" w14:textId="7CBA8F1B" w:rsidR="00A3609A" w:rsidRPr="00A3609A" w:rsidRDefault="00A3609A" w:rsidP="00A3609A">
            <w:pPr>
              <w:rPr>
                <w:sz w:val="20"/>
                <w:szCs w:val="20"/>
              </w:rPr>
            </w:pPr>
            <w:r w:rsidRPr="00A3609A">
              <w:rPr>
                <w:sz w:val="20"/>
                <w:szCs w:val="20"/>
              </w:rPr>
              <w:t>H.S11</w:t>
            </w:r>
          </w:p>
        </w:tc>
      </w:tr>
    </w:tbl>
    <w:p w14:paraId="27350B1F" w14:textId="77777777" w:rsidR="00E4401D" w:rsidRDefault="00E4401D" w:rsidP="00E4401D">
      <w:pPr>
        <w:rPr>
          <w:sz w:val="20"/>
          <w:szCs w:val="20"/>
        </w:rPr>
      </w:pPr>
    </w:p>
    <w:p w14:paraId="38F85DF5" w14:textId="77777777" w:rsidR="00A33006" w:rsidRDefault="00A33006" w:rsidP="00E4401D">
      <w:pPr>
        <w:rPr>
          <w:sz w:val="20"/>
          <w:szCs w:val="20"/>
        </w:rPr>
      </w:pPr>
    </w:p>
    <w:p w14:paraId="2B395499" w14:textId="77777777" w:rsidR="00A33006" w:rsidRDefault="00A33006" w:rsidP="00E4401D">
      <w:pPr>
        <w:rPr>
          <w:sz w:val="20"/>
          <w:szCs w:val="20"/>
        </w:rPr>
      </w:pPr>
    </w:p>
    <w:p w14:paraId="6B25B0B5" w14:textId="77777777" w:rsidR="00FD0001" w:rsidRDefault="00FD0001" w:rsidP="00E4401D">
      <w:pPr>
        <w:rPr>
          <w:sz w:val="20"/>
          <w:szCs w:val="20"/>
        </w:rPr>
      </w:pPr>
    </w:p>
    <w:p w14:paraId="1FF91175" w14:textId="77777777" w:rsidR="00FD0001" w:rsidRDefault="00FD0001" w:rsidP="00E4401D">
      <w:pPr>
        <w:rPr>
          <w:sz w:val="20"/>
          <w:szCs w:val="20"/>
        </w:rPr>
      </w:pPr>
    </w:p>
    <w:p w14:paraId="311F792A" w14:textId="77777777" w:rsidR="00FD0001" w:rsidRDefault="00FD0001" w:rsidP="00E4401D">
      <w:pPr>
        <w:rPr>
          <w:sz w:val="20"/>
          <w:szCs w:val="20"/>
        </w:rPr>
      </w:pPr>
    </w:p>
    <w:p w14:paraId="1F781AEC" w14:textId="77777777" w:rsidR="00FD0001" w:rsidRDefault="00FD0001" w:rsidP="00E4401D">
      <w:pPr>
        <w:rPr>
          <w:sz w:val="20"/>
          <w:szCs w:val="20"/>
        </w:rPr>
      </w:pPr>
    </w:p>
    <w:p w14:paraId="5DADA154" w14:textId="77777777" w:rsidR="00FD0001" w:rsidRDefault="00FD0001" w:rsidP="00E4401D">
      <w:pPr>
        <w:rPr>
          <w:sz w:val="20"/>
          <w:szCs w:val="20"/>
        </w:rPr>
      </w:pPr>
    </w:p>
    <w:p w14:paraId="516F4E31" w14:textId="77777777" w:rsidR="00A33006" w:rsidRDefault="00A33006" w:rsidP="00E4401D">
      <w:pPr>
        <w:rPr>
          <w:sz w:val="20"/>
          <w:szCs w:val="20"/>
        </w:rPr>
      </w:pPr>
    </w:p>
    <w:tbl>
      <w:tblPr>
        <w:tblpPr w:leftFromText="141" w:rightFromText="141" w:vertAnchor="text" w:horzAnchor="margin" w:tblpY="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33006" w:rsidRPr="000A53D0" w14:paraId="42A6CEA0" w14:textId="77777777" w:rsidTr="00FF4B39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9B1F" w14:textId="77777777" w:rsidR="00A33006" w:rsidRPr="000A53D0" w:rsidRDefault="00A33006" w:rsidP="00A33006">
            <w:pPr>
              <w:numPr>
                <w:ilvl w:val="1"/>
                <w:numId w:val="8"/>
              </w:numPr>
              <w:tabs>
                <w:tab w:val="left" w:pos="426"/>
              </w:tabs>
              <w:ind w:left="426" w:hanging="426"/>
              <w:rPr>
                <w:b/>
                <w:sz w:val="20"/>
                <w:szCs w:val="20"/>
              </w:rPr>
            </w:pPr>
            <w:r w:rsidRPr="000A53D0">
              <w:rPr>
                <w:b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A33006" w:rsidRPr="000A53D0" w14:paraId="1614EB83" w14:textId="77777777" w:rsidTr="00FF4B39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1AC37" w14:textId="77777777" w:rsidR="00A33006" w:rsidRPr="000A53D0" w:rsidRDefault="00A33006" w:rsidP="00FF4B39">
            <w:pPr>
              <w:jc w:val="center"/>
              <w:rPr>
                <w:b/>
                <w:sz w:val="20"/>
                <w:szCs w:val="20"/>
              </w:rPr>
            </w:pPr>
            <w:r w:rsidRPr="000A53D0">
              <w:rPr>
                <w:b/>
                <w:sz w:val="20"/>
                <w:szCs w:val="20"/>
              </w:rPr>
              <w:t>Efekty przedmiotowe</w:t>
            </w:r>
          </w:p>
          <w:p w14:paraId="1C487686" w14:textId="77777777" w:rsidR="00A33006" w:rsidRPr="000A53D0" w:rsidRDefault="00A33006" w:rsidP="00FF4B39">
            <w:pPr>
              <w:jc w:val="center"/>
              <w:rPr>
                <w:sz w:val="20"/>
                <w:szCs w:val="20"/>
              </w:rPr>
            </w:pPr>
            <w:r w:rsidRPr="000A53D0">
              <w:rPr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C388" w14:textId="77777777" w:rsidR="00A33006" w:rsidRPr="000A53D0" w:rsidRDefault="00A33006" w:rsidP="00FF4B39">
            <w:pPr>
              <w:jc w:val="center"/>
              <w:rPr>
                <w:sz w:val="20"/>
                <w:szCs w:val="20"/>
              </w:rPr>
            </w:pPr>
            <w:r w:rsidRPr="000A53D0">
              <w:rPr>
                <w:b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sz w:val="20"/>
                <w:szCs w:val="20"/>
              </w:rPr>
              <w:t>(+/-)</w:t>
            </w:r>
          </w:p>
        </w:tc>
      </w:tr>
      <w:tr w:rsidR="00A33006" w:rsidRPr="000A53D0" w14:paraId="0D4EB3A7" w14:textId="77777777" w:rsidTr="00FF4B3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BAF6C" w14:textId="77777777" w:rsidR="00A33006" w:rsidRPr="000A53D0" w:rsidRDefault="00A33006" w:rsidP="00FF4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589DD" w14:textId="77777777" w:rsidR="00A33006" w:rsidRPr="000A53D0" w:rsidRDefault="00A33006" w:rsidP="00FF4B39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Zaliczenie </w:t>
            </w:r>
            <w:r w:rsidRPr="000A53D0">
              <w:rPr>
                <w:b/>
                <w:sz w:val="16"/>
                <w:szCs w:val="16"/>
              </w:rPr>
              <w:t>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6D601" w14:textId="77777777" w:rsidR="00A33006" w:rsidRPr="000A53D0" w:rsidRDefault="00A33006" w:rsidP="00FF4B3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0A53D0">
              <w:rPr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C9B5D" w14:textId="77777777" w:rsidR="00A33006" w:rsidRPr="000A53D0" w:rsidRDefault="00A33006" w:rsidP="00FF4B39">
            <w:pPr>
              <w:jc w:val="center"/>
              <w:rPr>
                <w:b/>
                <w:sz w:val="16"/>
                <w:szCs w:val="16"/>
              </w:rPr>
            </w:pPr>
            <w:r w:rsidRPr="000A53D0">
              <w:rPr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0FEB2" w14:textId="77777777" w:rsidR="00A33006" w:rsidRPr="000A53D0" w:rsidRDefault="00A33006" w:rsidP="00FF4B39">
            <w:pPr>
              <w:jc w:val="center"/>
              <w:rPr>
                <w:b/>
                <w:sz w:val="16"/>
                <w:szCs w:val="16"/>
              </w:rPr>
            </w:pPr>
            <w:r w:rsidRPr="000A53D0">
              <w:rPr>
                <w:b/>
                <w:sz w:val="16"/>
                <w:szCs w:val="16"/>
              </w:rPr>
              <w:t xml:space="preserve">Aktywność               </w:t>
            </w:r>
            <w:r w:rsidRPr="000A53D0">
              <w:rPr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7F08C" w14:textId="77777777" w:rsidR="00A33006" w:rsidRPr="000A53D0" w:rsidRDefault="00A33006" w:rsidP="00FF4B39">
            <w:pPr>
              <w:jc w:val="center"/>
              <w:rPr>
                <w:b/>
                <w:sz w:val="16"/>
                <w:szCs w:val="16"/>
              </w:rPr>
            </w:pPr>
            <w:r w:rsidRPr="000A53D0">
              <w:rPr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3E454" w14:textId="77777777" w:rsidR="00A33006" w:rsidRPr="000A53D0" w:rsidRDefault="00A33006" w:rsidP="00FF4B39">
            <w:pPr>
              <w:jc w:val="center"/>
              <w:rPr>
                <w:b/>
                <w:sz w:val="16"/>
                <w:szCs w:val="16"/>
              </w:rPr>
            </w:pPr>
            <w:r w:rsidRPr="000A53D0">
              <w:rPr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FB5091" w14:textId="77777777" w:rsidR="00A33006" w:rsidRPr="000A53D0" w:rsidRDefault="00A33006" w:rsidP="00FF4B39">
            <w:pPr>
              <w:jc w:val="center"/>
              <w:rPr>
                <w:b/>
                <w:sz w:val="16"/>
                <w:szCs w:val="16"/>
                <w:highlight w:val="lightGray"/>
              </w:rPr>
            </w:pPr>
            <w:r w:rsidRPr="000A53D0">
              <w:rPr>
                <w:b/>
                <w:sz w:val="16"/>
                <w:szCs w:val="16"/>
              </w:rPr>
              <w:t xml:space="preserve">Inne </w:t>
            </w:r>
            <w:r w:rsidRPr="000A53D0">
              <w:rPr>
                <w:b/>
                <w:i/>
                <w:sz w:val="16"/>
                <w:szCs w:val="16"/>
              </w:rPr>
              <w:t>(jakie?)</w:t>
            </w:r>
            <w:r w:rsidRPr="000A53D0">
              <w:rPr>
                <w:b/>
                <w:sz w:val="16"/>
                <w:szCs w:val="16"/>
              </w:rPr>
              <w:t>*</w:t>
            </w:r>
          </w:p>
        </w:tc>
      </w:tr>
      <w:tr w:rsidR="00A33006" w:rsidRPr="000A53D0" w14:paraId="09EF3889" w14:textId="77777777" w:rsidTr="00FF4B3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ED381" w14:textId="77777777" w:rsidR="00A33006" w:rsidRPr="000A53D0" w:rsidRDefault="00A33006" w:rsidP="00FF4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4BA6E" w14:textId="77777777" w:rsidR="00A33006" w:rsidRPr="000A53D0" w:rsidRDefault="00A33006" w:rsidP="00FF4B39">
            <w:pPr>
              <w:jc w:val="center"/>
              <w:rPr>
                <w:b/>
                <w:i/>
                <w:sz w:val="16"/>
                <w:szCs w:val="16"/>
              </w:rPr>
            </w:pPr>
            <w:r w:rsidRPr="000A53D0">
              <w:rPr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40DB22" w14:textId="77777777" w:rsidR="00A33006" w:rsidRPr="000A53D0" w:rsidRDefault="00A33006" w:rsidP="00FF4B39">
            <w:pPr>
              <w:jc w:val="center"/>
              <w:rPr>
                <w:b/>
                <w:i/>
                <w:sz w:val="16"/>
                <w:szCs w:val="16"/>
              </w:rPr>
            </w:pPr>
            <w:r w:rsidRPr="000A53D0">
              <w:rPr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3AB01" w14:textId="77777777" w:rsidR="00A33006" w:rsidRPr="000A53D0" w:rsidRDefault="00A33006" w:rsidP="00FF4B39">
            <w:pPr>
              <w:jc w:val="center"/>
              <w:rPr>
                <w:sz w:val="20"/>
                <w:szCs w:val="20"/>
              </w:rPr>
            </w:pPr>
            <w:r w:rsidRPr="000A53D0">
              <w:rPr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63FE62" w14:textId="77777777" w:rsidR="00A33006" w:rsidRPr="000A53D0" w:rsidRDefault="00A33006" w:rsidP="00FF4B39">
            <w:pPr>
              <w:jc w:val="center"/>
              <w:rPr>
                <w:sz w:val="20"/>
                <w:szCs w:val="20"/>
              </w:rPr>
            </w:pPr>
            <w:r w:rsidRPr="000A53D0">
              <w:rPr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2D836" w14:textId="77777777" w:rsidR="00A33006" w:rsidRPr="000A53D0" w:rsidRDefault="00A33006" w:rsidP="00FF4B39">
            <w:pPr>
              <w:jc w:val="center"/>
              <w:rPr>
                <w:sz w:val="20"/>
                <w:szCs w:val="20"/>
              </w:rPr>
            </w:pPr>
            <w:r w:rsidRPr="000A53D0">
              <w:rPr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CD4497" w14:textId="77777777" w:rsidR="00A33006" w:rsidRPr="000A53D0" w:rsidRDefault="00A33006" w:rsidP="00FF4B39">
            <w:pPr>
              <w:jc w:val="center"/>
              <w:rPr>
                <w:sz w:val="20"/>
                <w:szCs w:val="20"/>
              </w:rPr>
            </w:pPr>
            <w:r w:rsidRPr="000A53D0">
              <w:rPr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CD3ECF" w14:textId="77777777" w:rsidR="00A33006" w:rsidRPr="000A53D0" w:rsidRDefault="00A33006" w:rsidP="00FF4B39">
            <w:pPr>
              <w:jc w:val="center"/>
              <w:rPr>
                <w:sz w:val="20"/>
                <w:szCs w:val="20"/>
              </w:rPr>
            </w:pPr>
            <w:r w:rsidRPr="000A53D0">
              <w:rPr>
                <w:b/>
                <w:i/>
                <w:sz w:val="16"/>
                <w:szCs w:val="16"/>
              </w:rPr>
              <w:t>Forma zajęć</w:t>
            </w:r>
          </w:p>
        </w:tc>
      </w:tr>
      <w:tr w:rsidR="00A33006" w:rsidRPr="000A53D0" w14:paraId="3AB3C761" w14:textId="77777777" w:rsidTr="00FF4B39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F20" w14:textId="77777777" w:rsidR="00A33006" w:rsidRPr="000A53D0" w:rsidRDefault="00A33006" w:rsidP="00FF4B39">
            <w:pPr>
              <w:rPr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7790AD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F5EC5B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918AE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7B498D7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582A7A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250E6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C68BCD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EE283D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A943C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65A719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C85A19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56034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86CAE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2E151F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D0BCC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7EA5A2A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1DAEB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84528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D1FCED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E0F16F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9AE0ED" w14:textId="77777777" w:rsidR="00A33006" w:rsidRPr="000A53D0" w:rsidRDefault="00A33006" w:rsidP="00FF4B39">
            <w:pPr>
              <w:jc w:val="center"/>
              <w:rPr>
                <w:i/>
                <w:sz w:val="20"/>
                <w:szCs w:val="20"/>
              </w:rPr>
            </w:pPr>
            <w:r w:rsidRPr="000A53D0">
              <w:rPr>
                <w:i/>
                <w:sz w:val="20"/>
                <w:szCs w:val="20"/>
              </w:rPr>
              <w:t>...</w:t>
            </w:r>
          </w:p>
        </w:tc>
      </w:tr>
      <w:tr w:rsidR="00A33006" w:rsidRPr="000A53D0" w14:paraId="66813343" w14:textId="77777777" w:rsidTr="00FF4B3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1A4" w14:textId="77777777" w:rsidR="00A33006" w:rsidRPr="000A53D0" w:rsidRDefault="00A33006" w:rsidP="00FF4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W01-W03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E9DC68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954BA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44055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4D1C5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006B0D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AE8E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07FCF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841CB6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4E5D44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5CC9CE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9DFC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7E3A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124955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40667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C6684F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9C7A73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648B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0F60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2986A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7DD95F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08FA91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A33006" w:rsidRPr="000A53D0" w14:paraId="654D7DD4" w14:textId="77777777" w:rsidTr="00FF4B3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8016" w14:textId="77777777" w:rsidR="00A33006" w:rsidRPr="000A53D0" w:rsidRDefault="00A33006" w:rsidP="00FF4B39">
            <w:pPr>
              <w:jc w:val="center"/>
              <w:rPr>
                <w:sz w:val="20"/>
                <w:szCs w:val="20"/>
              </w:rPr>
            </w:pPr>
            <w:r w:rsidRPr="000A53D0">
              <w:rPr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76914D" w14:textId="5DE21B4D" w:rsidR="00A33006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B1117C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F8AC13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EE0935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E3E17C" w14:textId="6C85B1CC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4AD6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999FBA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916DF2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3D2C7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29EB7F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1A64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2B18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FB1D79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A6780F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58ADC5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F1BA1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F11D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C8AB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D00783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CF9B2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C3D19F" w14:textId="77777777" w:rsidR="00A33006" w:rsidRPr="000A53D0" w:rsidRDefault="00A33006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57FA9" w:rsidRPr="000A53D0" w14:paraId="79AFF933" w14:textId="77777777" w:rsidTr="00FF4B39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4F7" w14:textId="20FD5996" w:rsidR="00C57FA9" w:rsidRPr="000A53D0" w:rsidRDefault="00C57FA9" w:rsidP="00FF4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K02, 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526523" w14:textId="463E38A8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FECC66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45958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145B36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FC0315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F5A7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F2C3E9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529CFC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D3E99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373F43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B25A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E556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6AE864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1F721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28CAB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EB7A9B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0CC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D8E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754CB6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C99B7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1D2C8" w14:textId="77777777" w:rsidR="00C57FA9" w:rsidRPr="000A53D0" w:rsidRDefault="00C57FA9" w:rsidP="00FF4B3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14:paraId="68E10947" w14:textId="77777777" w:rsidR="00A33006" w:rsidRPr="00DA5FEB" w:rsidRDefault="00A33006" w:rsidP="00A33006">
      <w:pPr>
        <w:rPr>
          <w:sz w:val="20"/>
          <w:szCs w:val="20"/>
        </w:rPr>
      </w:pPr>
    </w:p>
    <w:p w14:paraId="1C2DCBC7" w14:textId="77777777" w:rsidR="00A33006" w:rsidRPr="00DE1B6E" w:rsidRDefault="00A33006" w:rsidP="00E4401D">
      <w:pPr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D24873" w:rsidRPr="00845406" w14:paraId="2CE06EBB" w14:textId="77777777" w:rsidTr="005C4CE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2BF" w14:textId="77777777" w:rsidR="00D24873" w:rsidRPr="00845406" w:rsidRDefault="00D24873" w:rsidP="00D24873">
            <w:pPr>
              <w:numPr>
                <w:ilvl w:val="1"/>
                <w:numId w:val="9"/>
              </w:numPr>
              <w:ind w:left="426" w:hanging="426"/>
              <w:rPr>
                <w:b/>
                <w:sz w:val="20"/>
                <w:szCs w:val="20"/>
              </w:rPr>
            </w:pPr>
            <w:r w:rsidRPr="00845406">
              <w:rPr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D24873" w:rsidRPr="00845406" w14:paraId="787C3CE8" w14:textId="77777777" w:rsidTr="005C4CE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D181" w14:textId="77777777" w:rsidR="00D24873" w:rsidRPr="00845406" w:rsidRDefault="00D24873" w:rsidP="005C4CE8">
            <w:pPr>
              <w:jc w:val="center"/>
              <w:rPr>
                <w:b/>
                <w:sz w:val="20"/>
                <w:szCs w:val="20"/>
              </w:rPr>
            </w:pPr>
            <w:r w:rsidRPr="00845406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05FA" w14:textId="77777777" w:rsidR="00D24873" w:rsidRPr="00845406" w:rsidRDefault="00D24873" w:rsidP="005C4CE8">
            <w:pPr>
              <w:jc w:val="center"/>
              <w:rPr>
                <w:b/>
                <w:sz w:val="20"/>
                <w:szCs w:val="20"/>
              </w:rPr>
            </w:pPr>
            <w:r w:rsidRPr="00845406">
              <w:rPr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FF90" w14:textId="77777777" w:rsidR="00D24873" w:rsidRPr="00845406" w:rsidRDefault="00D24873" w:rsidP="005C4CE8">
            <w:pPr>
              <w:jc w:val="center"/>
              <w:rPr>
                <w:b/>
                <w:sz w:val="20"/>
                <w:szCs w:val="20"/>
              </w:rPr>
            </w:pPr>
            <w:r w:rsidRPr="00845406">
              <w:rPr>
                <w:b/>
                <w:sz w:val="20"/>
                <w:szCs w:val="20"/>
              </w:rPr>
              <w:t>Kryterium oceny</w:t>
            </w:r>
          </w:p>
        </w:tc>
      </w:tr>
      <w:tr w:rsidR="00D24873" w:rsidRPr="00C362D8" w14:paraId="59630A20" w14:textId="77777777" w:rsidTr="005C4CE8">
        <w:trPr>
          <w:cantSplit/>
          <w:trHeight w:val="622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398B63" w14:textId="77777777" w:rsidR="00D24873" w:rsidRPr="00845406" w:rsidRDefault="00D24873" w:rsidP="005C4CE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45406">
              <w:rPr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F97" w14:textId="77777777" w:rsidR="00D24873" w:rsidRPr="00845406" w:rsidRDefault="00D24873" w:rsidP="005C4CE8">
            <w:pPr>
              <w:jc w:val="center"/>
              <w:rPr>
                <w:b/>
                <w:sz w:val="20"/>
                <w:szCs w:val="20"/>
              </w:rPr>
            </w:pPr>
            <w:r w:rsidRPr="0084540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98B" w14:textId="77777777" w:rsidR="00D24873" w:rsidRPr="00C362D8" w:rsidRDefault="00D24873" w:rsidP="005C4CE8">
            <w:pPr>
              <w:rPr>
                <w:sz w:val="18"/>
                <w:szCs w:val="18"/>
              </w:rPr>
            </w:pPr>
            <w:r w:rsidRPr="00C362D8">
              <w:rPr>
                <w:sz w:val="20"/>
                <w:szCs w:val="20"/>
              </w:rPr>
              <w:t>Opanowanie treści programowych na poziomie podstawowym, odpowiedzi chaotyczne, konieczne pytania naprowadzające</w:t>
            </w:r>
            <w:r>
              <w:rPr>
                <w:sz w:val="20"/>
                <w:szCs w:val="20"/>
              </w:rPr>
              <w:t xml:space="preserve"> 61-68%</w:t>
            </w:r>
          </w:p>
        </w:tc>
      </w:tr>
      <w:tr w:rsidR="00D24873" w:rsidRPr="00C362D8" w14:paraId="6C2A1CF5" w14:textId="77777777" w:rsidTr="005C4C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8430B" w14:textId="77777777" w:rsidR="00D24873" w:rsidRPr="00845406" w:rsidRDefault="00D24873" w:rsidP="005C4CE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988" w14:textId="77777777" w:rsidR="00D24873" w:rsidRPr="00845406" w:rsidRDefault="00D24873" w:rsidP="005C4CE8">
            <w:pPr>
              <w:jc w:val="center"/>
              <w:rPr>
                <w:sz w:val="20"/>
                <w:szCs w:val="20"/>
              </w:rPr>
            </w:pPr>
            <w:r w:rsidRPr="00845406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CC2" w14:textId="77777777" w:rsidR="00D24873" w:rsidRPr="00C362D8" w:rsidRDefault="00D24873" w:rsidP="005C4CE8">
            <w:pPr>
              <w:rPr>
                <w:sz w:val="18"/>
                <w:szCs w:val="18"/>
              </w:rPr>
            </w:pPr>
            <w:r w:rsidRPr="00C362D8">
              <w:rPr>
                <w:sz w:val="20"/>
                <w:szCs w:val="20"/>
              </w:rPr>
              <w:t>Opanowanie treści programowych na poziomie podstawowym, odpowiedzi usystematyzowane, wymaga pomocy nauczyciela</w:t>
            </w:r>
            <w:r>
              <w:rPr>
                <w:sz w:val="20"/>
                <w:szCs w:val="20"/>
              </w:rPr>
              <w:t xml:space="preserve"> 69-76%</w:t>
            </w:r>
          </w:p>
        </w:tc>
      </w:tr>
      <w:tr w:rsidR="00D24873" w:rsidRPr="00C362D8" w14:paraId="440EE8B4" w14:textId="77777777" w:rsidTr="005C4C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5E515" w14:textId="77777777" w:rsidR="00D24873" w:rsidRPr="00845406" w:rsidRDefault="00D24873" w:rsidP="005C4CE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16B1" w14:textId="77777777" w:rsidR="00D24873" w:rsidRPr="00845406" w:rsidRDefault="00D24873" w:rsidP="005C4CE8">
            <w:pPr>
              <w:jc w:val="center"/>
              <w:rPr>
                <w:sz w:val="20"/>
                <w:szCs w:val="20"/>
              </w:rPr>
            </w:pPr>
            <w:r w:rsidRPr="0084540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9C0" w14:textId="77777777" w:rsidR="00D24873" w:rsidRPr="00C362D8" w:rsidRDefault="00D24873" w:rsidP="005C4CE8">
            <w:pPr>
              <w:rPr>
                <w:sz w:val="18"/>
                <w:szCs w:val="18"/>
              </w:rPr>
            </w:pPr>
            <w:r w:rsidRPr="00C362D8">
              <w:rPr>
                <w:sz w:val="20"/>
                <w:szCs w:val="20"/>
              </w:rPr>
              <w:t>Opanowanie treści programowych na poziomie podstawowym, odpowiedzi usystematyzowane, samodzielne. Rozwiązywanie problemów w sytuacjach typowych</w:t>
            </w:r>
            <w:r>
              <w:rPr>
                <w:sz w:val="20"/>
                <w:szCs w:val="20"/>
              </w:rPr>
              <w:t xml:space="preserve"> 77-84%</w:t>
            </w:r>
          </w:p>
        </w:tc>
      </w:tr>
      <w:tr w:rsidR="00D24873" w:rsidRPr="00C362D8" w14:paraId="25FD5F1C" w14:textId="77777777" w:rsidTr="005C4C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22845" w14:textId="77777777" w:rsidR="00D24873" w:rsidRPr="00845406" w:rsidRDefault="00D24873" w:rsidP="005C4CE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19A" w14:textId="77777777" w:rsidR="00D24873" w:rsidRPr="00845406" w:rsidRDefault="00D24873" w:rsidP="005C4CE8">
            <w:pPr>
              <w:jc w:val="center"/>
              <w:rPr>
                <w:sz w:val="20"/>
                <w:szCs w:val="20"/>
              </w:rPr>
            </w:pPr>
            <w:r w:rsidRPr="00845406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2C" w14:textId="77777777" w:rsidR="00D24873" w:rsidRPr="00C362D8" w:rsidRDefault="00D24873" w:rsidP="005C4CE8">
            <w:pPr>
              <w:rPr>
                <w:sz w:val="18"/>
                <w:szCs w:val="18"/>
              </w:rPr>
            </w:pPr>
            <w:r w:rsidRPr="00C362D8">
              <w:rPr>
                <w:sz w:val="20"/>
                <w:szCs w:val="20"/>
              </w:rPr>
              <w:t>Zakres prezentowanej wiedzy wykracza poza poziom podstawowy, opiera się o podane piśmiennictwo uzupełniające. Rozwiązywanie problemów w sytuacjach nowych i złożonych</w:t>
            </w:r>
            <w:r>
              <w:rPr>
                <w:sz w:val="20"/>
                <w:szCs w:val="20"/>
              </w:rPr>
              <w:t xml:space="preserve"> 85-92%</w:t>
            </w:r>
          </w:p>
        </w:tc>
      </w:tr>
      <w:tr w:rsidR="00D24873" w:rsidRPr="00C362D8" w14:paraId="06984E71" w14:textId="77777777" w:rsidTr="005C4C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905" w14:textId="77777777" w:rsidR="00D24873" w:rsidRPr="00845406" w:rsidRDefault="00D24873" w:rsidP="005C4CE8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21C" w14:textId="77777777" w:rsidR="00D24873" w:rsidRPr="00845406" w:rsidRDefault="00D24873" w:rsidP="005C4CE8">
            <w:pPr>
              <w:jc w:val="center"/>
              <w:rPr>
                <w:b/>
                <w:sz w:val="20"/>
                <w:szCs w:val="20"/>
              </w:rPr>
            </w:pPr>
            <w:r w:rsidRPr="0084540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5FA" w14:textId="77777777" w:rsidR="00D24873" w:rsidRPr="00C362D8" w:rsidRDefault="00D24873" w:rsidP="005C4CE8">
            <w:pPr>
              <w:rPr>
                <w:sz w:val="18"/>
                <w:szCs w:val="18"/>
              </w:rPr>
            </w:pPr>
            <w:r w:rsidRPr="00C362D8">
              <w:rPr>
                <w:sz w:val="20"/>
                <w:szCs w:val="20"/>
              </w:rPr>
              <w:t>Zakres prezentowanej wiedzy wykracza poza poziom podstawowy i opiera się na samodzielnie zdobytych naukowych źródłach informacji</w:t>
            </w:r>
            <w:r>
              <w:rPr>
                <w:sz w:val="20"/>
                <w:szCs w:val="20"/>
              </w:rPr>
              <w:t xml:space="preserve"> 93-100%</w:t>
            </w:r>
          </w:p>
        </w:tc>
      </w:tr>
    </w:tbl>
    <w:p w14:paraId="1C05F7A1" w14:textId="77777777" w:rsidR="00E4401D" w:rsidRPr="00DE1B6E" w:rsidRDefault="00E4401D" w:rsidP="00E4401D">
      <w:pPr>
        <w:rPr>
          <w:sz w:val="20"/>
          <w:szCs w:val="20"/>
        </w:rPr>
      </w:pPr>
    </w:p>
    <w:p w14:paraId="2BF9A645" w14:textId="77777777" w:rsidR="00E4401D" w:rsidRPr="00DE1B6E" w:rsidRDefault="00E4401D" w:rsidP="00E4401D">
      <w:pPr>
        <w:rPr>
          <w:sz w:val="20"/>
          <w:szCs w:val="20"/>
        </w:rPr>
      </w:pPr>
    </w:p>
    <w:p w14:paraId="236C632F" w14:textId="77777777" w:rsidR="00E4401D" w:rsidRPr="00DE1B6E" w:rsidRDefault="00E4401D" w:rsidP="00B55EC8">
      <w:pPr>
        <w:numPr>
          <w:ilvl w:val="0"/>
          <w:numId w:val="13"/>
        </w:numPr>
        <w:rPr>
          <w:b/>
          <w:sz w:val="20"/>
          <w:szCs w:val="20"/>
        </w:rPr>
      </w:pPr>
      <w:r w:rsidRPr="00DE1B6E">
        <w:rPr>
          <w:b/>
          <w:sz w:val="20"/>
          <w:szCs w:val="20"/>
        </w:rPr>
        <w:t>BILANS PUNKTÓW ECTS – NAKŁAD PRACY STUDENTA</w:t>
      </w:r>
    </w:p>
    <w:p w14:paraId="1025CBCF" w14:textId="77777777" w:rsidR="00E4401D" w:rsidRPr="00DE1B6E" w:rsidRDefault="00E4401D" w:rsidP="00E4401D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9"/>
        <w:gridCol w:w="1441"/>
        <w:gridCol w:w="1542"/>
      </w:tblGrid>
      <w:tr w:rsidR="00E4401D" w:rsidRPr="00DE1B6E" w14:paraId="5BE31E7A" w14:textId="77777777" w:rsidTr="001771FB">
        <w:tc>
          <w:tcPr>
            <w:tcW w:w="3354" w:type="pct"/>
            <w:vMerge w:val="restart"/>
          </w:tcPr>
          <w:p w14:paraId="7F5D0B1B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1646" w:type="pct"/>
            <w:gridSpan w:val="2"/>
          </w:tcPr>
          <w:p w14:paraId="2F7FFB94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Obciążenie studenta</w:t>
            </w:r>
          </w:p>
        </w:tc>
      </w:tr>
      <w:tr w:rsidR="00E4401D" w:rsidRPr="00DE1B6E" w14:paraId="53CE9BA5" w14:textId="77777777" w:rsidTr="001771FB">
        <w:tc>
          <w:tcPr>
            <w:tcW w:w="3354" w:type="pct"/>
            <w:vMerge/>
          </w:tcPr>
          <w:p w14:paraId="331513A0" w14:textId="77777777" w:rsidR="00E4401D" w:rsidRPr="00DE1B6E" w:rsidRDefault="00E4401D" w:rsidP="001771FB">
            <w:pPr>
              <w:rPr>
                <w:sz w:val="20"/>
                <w:szCs w:val="20"/>
              </w:rPr>
            </w:pPr>
          </w:p>
        </w:tc>
        <w:tc>
          <w:tcPr>
            <w:tcW w:w="795" w:type="pct"/>
          </w:tcPr>
          <w:p w14:paraId="4A9EAAC7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Studia</w:t>
            </w:r>
          </w:p>
          <w:p w14:paraId="440A8356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851" w:type="pct"/>
          </w:tcPr>
          <w:p w14:paraId="625D5B6C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Studia</w:t>
            </w:r>
          </w:p>
          <w:p w14:paraId="32892EA1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niestacjonarne</w:t>
            </w:r>
          </w:p>
        </w:tc>
      </w:tr>
      <w:tr w:rsidR="00E4401D" w:rsidRPr="00DE1B6E" w14:paraId="241BDD6F" w14:textId="77777777" w:rsidTr="001771FB">
        <w:tc>
          <w:tcPr>
            <w:tcW w:w="3354" w:type="pct"/>
            <w:tcBorders>
              <w:bottom w:val="single" w:sz="4" w:space="0" w:color="auto"/>
            </w:tcBorders>
            <w:shd w:val="clear" w:color="auto" w:fill="D9D9D9"/>
          </w:tcPr>
          <w:p w14:paraId="3835FBE2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Udział w zajęciach dydaktycznych określonych w planie studiów (godz. kontaktowe)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shd w:val="clear" w:color="auto" w:fill="D9D9D9"/>
          </w:tcPr>
          <w:p w14:paraId="0A0CD902" w14:textId="77777777" w:rsidR="00E4401D" w:rsidRPr="00DE1B6E" w:rsidRDefault="004E0268" w:rsidP="00177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D9D9D9"/>
          </w:tcPr>
          <w:p w14:paraId="29EDD547" w14:textId="77777777" w:rsidR="00E4401D" w:rsidRPr="00DE1B6E" w:rsidRDefault="004E0268" w:rsidP="00177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E4401D" w:rsidRPr="00DE1B6E" w14:paraId="3CDAC90D" w14:textId="77777777" w:rsidTr="001771FB">
        <w:tc>
          <w:tcPr>
            <w:tcW w:w="3354" w:type="pct"/>
            <w:tcBorders>
              <w:top w:val="dotted" w:sz="4" w:space="0" w:color="auto"/>
              <w:bottom w:val="dotted" w:sz="4" w:space="0" w:color="auto"/>
            </w:tcBorders>
          </w:tcPr>
          <w:p w14:paraId="5C0AC097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- Udział w wykładach</w:t>
            </w:r>
          </w:p>
        </w:tc>
        <w:tc>
          <w:tcPr>
            <w:tcW w:w="795" w:type="pct"/>
            <w:tcBorders>
              <w:top w:val="dotted" w:sz="4" w:space="0" w:color="auto"/>
              <w:bottom w:val="dotted" w:sz="4" w:space="0" w:color="auto"/>
            </w:tcBorders>
          </w:tcPr>
          <w:p w14:paraId="238B55D2" w14:textId="77777777" w:rsidR="00E4401D" w:rsidRPr="006A057C" w:rsidRDefault="006A057C" w:rsidP="001771FB">
            <w:pPr>
              <w:jc w:val="center"/>
              <w:rPr>
                <w:sz w:val="20"/>
                <w:szCs w:val="20"/>
              </w:rPr>
            </w:pPr>
            <w:r w:rsidRPr="006A057C">
              <w:rPr>
                <w:sz w:val="20"/>
                <w:szCs w:val="20"/>
              </w:rPr>
              <w:t>10</w:t>
            </w:r>
          </w:p>
        </w:tc>
        <w:tc>
          <w:tcPr>
            <w:tcW w:w="851" w:type="pct"/>
            <w:tcBorders>
              <w:top w:val="dotted" w:sz="4" w:space="0" w:color="auto"/>
              <w:bottom w:val="dotted" w:sz="4" w:space="0" w:color="auto"/>
            </w:tcBorders>
          </w:tcPr>
          <w:p w14:paraId="33682185" w14:textId="77777777" w:rsidR="00E4401D" w:rsidRPr="006A057C" w:rsidRDefault="006A057C" w:rsidP="001771FB">
            <w:pPr>
              <w:jc w:val="center"/>
              <w:rPr>
                <w:sz w:val="20"/>
                <w:szCs w:val="20"/>
              </w:rPr>
            </w:pPr>
            <w:r w:rsidRPr="006A057C">
              <w:rPr>
                <w:sz w:val="20"/>
                <w:szCs w:val="20"/>
              </w:rPr>
              <w:t>10</w:t>
            </w:r>
          </w:p>
        </w:tc>
      </w:tr>
      <w:tr w:rsidR="00E4401D" w:rsidRPr="00DE1B6E" w14:paraId="25EE1B8B" w14:textId="77777777" w:rsidTr="001771FB">
        <w:tc>
          <w:tcPr>
            <w:tcW w:w="3354" w:type="pct"/>
            <w:tcBorders>
              <w:top w:val="dotted" w:sz="4" w:space="0" w:color="auto"/>
              <w:bottom w:val="dotted" w:sz="4" w:space="0" w:color="auto"/>
            </w:tcBorders>
          </w:tcPr>
          <w:p w14:paraId="305FDA7B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- Udział w ćwiczeniach, konwersatoriach, laboratoriach itp.</w:t>
            </w:r>
          </w:p>
        </w:tc>
        <w:tc>
          <w:tcPr>
            <w:tcW w:w="795" w:type="pct"/>
            <w:tcBorders>
              <w:top w:val="dotted" w:sz="4" w:space="0" w:color="auto"/>
              <w:bottom w:val="dotted" w:sz="4" w:space="0" w:color="auto"/>
            </w:tcBorders>
          </w:tcPr>
          <w:p w14:paraId="684D6398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dotted" w:sz="4" w:space="0" w:color="auto"/>
              <w:bottom w:val="dotted" w:sz="4" w:space="0" w:color="auto"/>
            </w:tcBorders>
          </w:tcPr>
          <w:p w14:paraId="7BF29FEC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01D" w:rsidRPr="00DE1B6E" w14:paraId="230D8046" w14:textId="77777777" w:rsidTr="001771FB">
        <w:tc>
          <w:tcPr>
            <w:tcW w:w="3354" w:type="pct"/>
            <w:tcBorders>
              <w:top w:val="dotted" w:sz="4" w:space="0" w:color="auto"/>
              <w:bottom w:val="dotted" w:sz="4" w:space="0" w:color="auto"/>
            </w:tcBorders>
          </w:tcPr>
          <w:p w14:paraId="3AA3723F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Udział w konsultacjach/ PRAKTYKACH</w:t>
            </w:r>
          </w:p>
        </w:tc>
        <w:tc>
          <w:tcPr>
            <w:tcW w:w="795" w:type="pct"/>
            <w:tcBorders>
              <w:top w:val="dotted" w:sz="4" w:space="0" w:color="auto"/>
              <w:bottom w:val="dotted" w:sz="4" w:space="0" w:color="auto"/>
            </w:tcBorders>
          </w:tcPr>
          <w:p w14:paraId="2B62B10E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dotted" w:sz="4" w:space="0" w:color="auto"/>
              <w:bottom w:val="dotted" w:sz="4" w:space="0" w:color="auto"/>
            </w:tcBorders>
          </w:tcPr>
          <w:p w14:paraId="042F3B95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01D" w:rsidRPr="00DE1B6E" w14:paraId="28F706D8" w14:textId="77777777" w:rsidTr="001771FB">
        <w:tc>
          <w:tcPr>
            <w:tcW w:w="3354" w:type="pct"/>
            <w:tcBorders>
              <w:top w:val="dotted" w:sz="4" w:space="0" w:color="auto"/>
              <w:bottom w:val="dotted" w:sz="4" w:space="0" w:color="auto"/>
            </w:tcBorders>
          </w:tcPr>
          <w:p w14:paraId="57FEB94C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Przygotowanie do egzaminu/udział w egzaminie, kolokwium zaliczeniowym itp.</w:t>
            </w:r>
          </w:p>
        </w:tc>
        <w:tc>
          <w:tcPr>
            <w:tcW w:w="795" w:type="pct"/>
            <w:tcBorders>
              <w:top w:val="dotted" w:sz="4" w:space="0" w:color="auto"/>
              <w:bottom w:val="dotted" w:sz="4" w:space="0" w:color="auto"/>
            </w:tcBorders>
          </w:tcPr>
          <w:p w14:paraId="62177778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dotted" w:sz="4" w:space="0" w:color="auto"/>
              <w:bottom w:val="dotted" w:sz="4" w:space="0" w:color="auto"/>
            </w:tcBorders>
          </w:tcPr>
          <w:p w14:paraId="394F0EC9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01D" w:rsidRPr="00DE1B6E" w14:paraId="1D47EFD4" w14:textId="77777777" w:rsidTr="001771FB">
        <w:trPr>
          <w:trHeight w:val="213"/>
        </w:trPr>
        <w:tc>
          <w:tcPr>
            <w:tcW w:w="3354" w:type="pct"/>
            <w:tcBorders>
              <w:top w:val="dotted" w:sz="4" w:space="0" w:color="auto"/>
            </w:tcBorders>
          </w:tcPr>
          <w:p w14:paraId="27CE4D6F" w14:textId="77777777" w:rsidR="00E4401D" w:rsidRPr="00885945" w:rsidRDefault="00E4401D" w:rsidP="001771FB">
            <w:pPr>
              <w:rPr>
                <w:sz w:val="20"/>
                <w:szCs w:val="20"/>
                <w:lang w:val="en-US"/>
              </w:rPr>
            </w:pPr>
            <w:r w:rsidRPr="00885945">
              <w:rPr>
                <w:sz w:val="20"/>
                <w:szCs w:val="20"/>
                <w:lang w:val="en-US"/>
              </w:rPr>
              <w:t>Inne</w:t>
            </w:r>
            <w:r w:rsidR="006A057C" w:rsidRPr="00885945">
              <w:rPr>
                <w:sz w:val="20"/>
                <w:szCs w:val="20"/>
                <w:lang w:val="en-US"/>
              </w:rPr>
              <w:t xml:space="preserve"> (e-learning)</w:t>
            </w:r>
            <w:r w:rsidR="00CE6642" w:rsidRPr="00885945">
              <w:rPr>
                <w:sz w:val="20"/>
                <w:szCs w:val="20"/>
                <w:lang w:val="en-US"/>
              </w:rPr>
              <w:t xml:space="preserve"> wykład e-learning</w:t>
            </w:r>
          </w:p>
        </w:tc>
        <w:tc>
          <w:tcPr>
            <w:tcW w:w="795" w:type="pct"/>
            <w:tcBorders>
              <w:top w:val="dotted" w:sz="4" w:space="0" w:color="auto"/>
            </w:tcBorders>
          </w:tcPr>
          <w:p w14:paraId="307D614F" w14:textId="77777777" w:rsidR="00E4401D" w:rsidRPr="006A057C" w:rsidRDefault="006A057C" w:rsidP="001771FB">
            <w:pPr>
              <w:jc w:val="center"/>
              <w:rPr>
                <w:sz w:val="20"/>
                <w:szCs w:val="20"/>
              </w:rPr>
            </w:pPr>
            <w:r w:rsidRPr="006A057C">
              <w:rPr>
                <w:sz w:val="20"/>
                <w:szCs w:val="20"/>
              </w:rPr>
              <w:t>5</w:t>
            </w:r>
          </w:p>
        </w:tc>
        <w:tc>
          <w:tcPr>
            <w:tcW w:w="851" w:type="pct"/>
            <w:tcBorders>
              <w:top w:val="dotted" w:sz="4" w:space="0" w:color="auto"/>
            </w:tcBorders>
          </w:tcPr>
          <w:p w14:paraId="550AE033" w14:textId="77777777" w:rsidR="00E4401D" w:rsidRPr="006A057C" w:rsidRDefault="006A057C" w:rsidP="001771FB">
            <w:pPr>
              <w:jc w:val="center"/>
              <w:rPr>
                <w:sz w:val="20"/>
                <w:szCs w:val="20"/>
              </w:rPr>
            </w:pPr>
            <w:r w:rsidRPr="006A057C">
              <w:rPr>
                <w:sz w:val="20"/>
                <w:szCs w:val="20"/>
              </w:rPr>
              <w:t>5</w:t>
            </w:r>
          </w:p>
        </w:tc>
      </w:tr>
      <w:tr w:rsidR="00E4401D" w:rsidRPr="00DE1B6E" w14:paraId="45A2703B" w14:textId="77777777" w:rsidTr="001771FB">
        <w:tc>
          <w:tcPr>
            <w:tcW w:w="3354" w:type="pct"/>
            <w:shd w:val="clear" w:color="auto" w:fill="D9D9D9"/>
          </w:tcPr>
          <w:p w14:paraId="6BC84FAF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Samodzielna praca studenta (godziny niekontaktowe)</w:t>
            </w:r>
          </w:p>
        </w:tc>
        <w:tc>
          <w:tcPr>
            <w:tcW w:w="795" w:type="pct"/>
            <w:shd w:val="clear" w:color="auto" w:fill="D9D9D9"/>
          </w:tcPr>
          <w:p w14:paraId="7EA5EB33" w14:textId="77777777" w:rsidR="00E4401D" w:rsidRPr="00DE1B6E" w:rsidRDefault="004E0268" w:rsidP="00177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pct"/>
            <w:shd w:val="clear" w:color="auto" w:fill="D9D9D9"/>
          </w:tcPr>
          <w:p w14:paraId="3E3D02D5" w14:textId="77777777" w:rsidR="00E4401D" w:rsidRPr="00DE1B6E" w:rsidRDefault="004E0268" w:rsidP="00177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E4401D" w:rsidRPr="00DE1B6E" w14:paraId="7085719D" w14:textId="77777777" w:rsidTr="001771FB">
        <w:tc>
          <w:tcPr>
            <w:tcW w:w="3354" w:type="pct"/>
          </w:tcPr>
          <w:p w14:paraId="03B872E3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Przygotowanie do wykładu</w:t>
            </w:r>
          </w:p>
        </w:tc>
        <w:tc>
          <w:tcPr>
            <w:tcW w:w="795" w:type="pct"/>
          </w:tcPr>
          <w:p w14:paraId="561C0DB5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0D46CF25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01D" w:rsidRPr="00DE1B6E" w14:paraId="2B0552DC" w14:textId="77777777" w:rsidTr="001771FB">
        <w:tc>
          <w:tcPr>
            <w:tcW w:w="3354" w:type="pct"/>
          </w:tcPr>
          <w:p w14:paraId="4A64968F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Przygotowanie do ćwiczeń, konwersatorium, laboratorium itp.</w:t>
            </w:r>
          </w:p>
        </w:tc>
        <w:tc>
          <w:tcPr>
            <w:tcW w:w="795" w:type="pct"/>
          </w:tcPr>
          <w:p w14:paraId="0FF0D5FA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pct"/>
          </w:tcPr>
          <w:p w14:paraId="254D8C1F" w14:textId="77777777" w:rsidR="00E4401D" w:rsidRPr="00DE1B6E" w:rsidRDefault="004E0268" w:rsidP="00177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E4401D" w:rsidRPr="00DE1B6E" w14:paraId="6E7E9A55" w14:textId="77777777" w:rsidTr="001771FB">
        <w:tc>
          <w:tcPr>
            <w:tcW w:w="3354" w:type="pct"/>
          </w:tcPr>
          <w:p w14:paraId="06489459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Przygotowanie do  egzaminu/kolokwium</w:t>
            </w:r>
          </w:p>
        </w:tc>
        <w:tc>
          <w:tcPr>
            <w:tcW w:w="795" w:type="pct"/>
          </w:tcPr>
          <w:p w14:paraId="296FC651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4017DCCE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01D" w:rsidRPr="00DE1B6E" w14:paraId="5B664203" w14:textId="77777777" w:rsidTr="001771FB">
        <w:tc>
          <w:tcPr>
            <w:tcW w:w="3354" w:type="pct"/>
          </w:tcPr>
          <w:p w14:paraId="09F3A45F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795" w:type="pct"/>
          </w:tcPr>
          <w:p w14:paraId="62F57CCB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7EC15EFE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01D" w:rsidRPr="00DE1B6E" w14:paraId="5AFFBD67" w14:textId="77777777" w:rsidTr="001771FB">
        <w:tc>
          <w:tcPr>
            <w:tcW w:w="3354" w:type="pct"/>
          </w:tcPr>
          <w:p w14:paraId="7CFF6426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Opracowanie prezentacji multimedialnej</w:t>
            </w:r>
          </w:p>
        </w:tc>
        <w:tc>
          <w:tcPr>
            <w:tcW w:w="795" w:type="pct"/>
          </w:tcPr>
          <w:p w14:paraId="6CB1F7B1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0278451B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01D" w:rsidRPr="00DE1B6E" w14:paraId="15B7B4D2" w14:textId="77777777" w:rsidTr="001771FB">
        <w:tc>
          <w:tcPr>
            <w:tcW w:w="3354" w:type="pct"/>
          </w:tcPr>
          <w:p w14:paraId="2011F2C9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Przygotowanie hasła do wikipedii</w:t>
            </w:r>
          </w:p>
        </w:tc>
        <w:tc>
          <w:tcPr>
            <w:tcW w:w="795" w:type="pct"/>
          </w:tcPr>
          <w:p w14:paraId="6B9BD5BE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5463DA3A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01D" w:rsidRPr="00DE1B6E" w14:paraId="661C6C12" w14:textId="77777777" w:rsidTr="001771FB">
        <w:tc>
          <w:tcPr>
            <w:tcW w:w="3354" w:type="pct"/>
          </w:tcPr>
          <w:p w14:paraId="43A09649" w14:textId="77777777" w:rsidR="00E4401D" w:rsidRPr="00DE1B6E" w:rsidRDefault="00E4401D" w:rsidP="001771FB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Inne</w:t>
            </w:r>
          </w:p>
        </w:tc>
        <w:tc>
          <w:tcPr>
            <w:tcW w:w="795" w:type="pct"/>
          </w:tcPr>
          <w:p w14:paraId="02B238A1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pct"/>
          </w:tcPr>
          <w:p w14:paraId="0A331E41" w14:textId="77777777" w:rsidR="00E4401D" w:rsidRPr="00DE1B6E" w:rsidRDefault="00E4401D" w:rsidP="001771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401D" w:rsidRPr="00DE1B6E" w14:paraId="358D7563" w14:textId="77777777" w:rsidTr="001771FB">
        <w:tc>
          <w:tcPr>
            <w:tcW w:w="3354" w:type="pct"/>
            <w:shd w:val="clear" w:color="auto" w:fill="F2F2F2"/>
          </w:tcPr>
          <w:p w14:paraId="6B6AD1CF" w14:textId="77777777" w:rsidR="00E4401D" w:rsidRPr="00DE1B6E" w:rsidRDefault="00E4401D" w:rsidP="001771FB">
            <w:pPr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Łączna liczba godzin</w:t>
            </w:r>
          </w:p>
        </w:tc>
        <w:tc>
          <w:tcPr>
            <w:tcW w:w="795" w:type="pct"/>
            <w:shd w:val="clear" w:color="auto" w:fill="F2F2F2"/>
          </w:tcPr>
          <w:p w14:paraId="7BFFD69A" w14:textId="77777777" w:rsidR="00E4401D" w:rsidRPr="00DE1B6E" w:rsidRDefault="004E0268" w:rsidP="00177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" w:type="pct"/>
            <w:shd w:val="clear" w:color="auto" w:fill="F2F2F2"/>
          </w:tcPr>
          <w:p w14:paraId="20D8BB12" w14:textId="77777777" w:rsidR="00E4401D" w:rsidRPr="00DE1B6E" w:rsidRDefault="004E0268" w:rsidP="00177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E4401D" w:rsidRPr="00DE1B6E" w14:paraId="67D6C25E" w14:textId="77777777" w:rsidTr="001771FB">
        <w:tc>
          <w:tcPr>
            <w:tcW w:w="3354" w:type="pct"/>
            <w:shd w:val="clear" w:color="auto" w:fill="F2F2F2"/>
          </w:tcPr>
          <w:p w14:paraId="0EDD1442" w14:textId="77777777" w:rsidR="00E4401D" w:rsidRPr="00DE1B6E" w:rsidRDefault="00E4401D" w:rsidP="001771FB">
            <w:pPr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795" w:type="pct"/>
            <w:shd w:val="clear" w:color="auto" w:fill="F2F2F2"/>
          </w:tcPr>
          <w:p w14:paraId="525EF1C8" w14:textId="77777777" w:rsidR="00E4401D" w:rsidRPr="00DE1B6E" w:rsidRDefault="004E0268" w:rsidP="00177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pct"/>
            <w:shd w:val="clear" w:color="auto" w:fill="F2F2F2"/>
          </w:tcPr>
          <w:p w14:paraId="1F6E5C47" w14:textId="77777777" w:rsidR="00E4401D" w:rsidRPr="00DE1B6E" w:rsidRDefault="004E0268" w:rsidP="00177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14:paraId="34EB814B" w14:textId="77777777" w:rsidR="003A73AB" w:rsidRDefault="003A73AB"/>
    <w:p w14:paraId="49CBD85D" w14:textId="77777777" w:rsidR="00CF0E2C" w:rsidRDefault="00CF0E2C" w:rsidP="00CF0E2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16"/>
          <w:szCs w:val="16"/>
        </w:rPr>
      </w:pPr>
    </w:p>
    <w:p w14:paraId="2C383184" w14:textId="77777777" w:rsidR="00CF0E2C" w:rsidRPr="009E11AE" w:rsidRDefault="00CF0E2C" w:rsidP="00CF0E2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16"/>
          <w:szCs w:val="16"/>
        </w:rPr>
      </w:pPr>
      <w:r w:rsidRPr="009E11AE">
        <w:rPr>
          <w:rFonts w:ascii="Calibri" w:hAnsi="Calibri" w:cs="Calibri"/>
          <w:b/>
          <w:i/>
          <w:sz w:val="20"/>
          <w:szCs w:val="20"/>
        </w:rPr>
        <w:t>Przyjmuję do realizacji</w:t>
      </w:r>
      <w:r w:rsidRPr="009E11AE">
        <w:rPr>
          <w:rFonts w:ascii="Calibri" w:hAnsi="Calibri" w:cs="Calibri"/>
          <w:i/>
          <w:sz w:val="16"/>
          <w:szCs w:val="16"/>
        </w:rPr>
        <w:t xml:space="preserve">    (data i czytelne podpisy osób prowadzących przedmiot w danym roku akademickim)</w:t>
      </w:r>
    </w:p>
    <w:p w14:paraId="02D0649B" w14:textId="77777777" w:rsidR="00CF0E2C" w:rsidRPr="009E11AE" w:rsidRDefault="00CF0E2C" w:rsidP="00CF0E2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16"/>
          <w:szCs w:val="16"/>
        </w:rPr>
      </w:pPr>
    </w:p>
    <w:p w14:paraId="0FB04502" w14:textId="77777777" w:rsidR="00CF0E2C" w:rsidRPr="009E11AE" w:rsidRDefault="00CF0E2C" w:rsidP="00CF0E2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16"/>
          <w:szCs w:val="16"/>
        </w:rPr>
      </w:pPr>
      <w:r w:rsidRPr="009E11AE">
        <w:rPr>
          <w:rFonts w:ascii="Calibri" w:hAnsi="Calibri" w:cs="Calibri"/>
          <w:i/>
          <w:sz w:val="16"/>
          <w:szCs w:val="16"/>
        </w:rPr>
        <w:tab/>
      </w:r>
      <w:r w:rsidRPr="009E11AE">
        <w:rPr>
          <w:rFonts w:ascii="Calibri" w:hAnsi="Calibri" w:cs="Calibri"/>
          <w:i/>
          <w:sz w:val="16"/>
          <w:szCs w:val="16"/>
        </w:rPr>
        <w:tab/>
      </w:r>
      <w:r w:rsidRPr="009E11AE">
        <w:rPr>
          <w:rFonts w:ascii="Calibri" w:hAnsi="Calibri" w:cs="Calibri"/>
          <w:i/>
          <w:sz w:val="16"/>
          <w:szCs w:val="16"/>
        </w:rPr>
        <w:tab/>
      </w:r>
      <w:r w:rsidRPr="009E11AE">
        <w:rPr>
          <w:rFonts w:ascii="Calibri" w:hAnsi="Calibri" w:cs="Calibri"/>
          <w:i/>
          <w:sz w:val="16"/>
          <w:szCs w:val="16"/>
        </w:rPr>
        <w:tab/>
        <w:t>.....................................................................................................................................</w:t>
      </w:r>
    </w:p>
    <w:sectPr w:rsidR="00CF0E2C" w:rsidRPr="009E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684C8" w14:textId="77777777" w:rsidR="00AE2CBE" w:rsidRDefault="00AE2CBE" w:rsidP="00A206C0">
      <w:r>
        <w:separator/>
      </w:r>
    </w:p>
  </w:endnote>
  <w:endnote w:type="continuationSeparator" w:id="0">
    <w:p w14:paraId="5E1E1CA5" w14:textId="77777777" w:rsidR="00AE2CBE" w:rsidRDefault="00AE2CBE" w:rsidP="00A2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5E45E" w14:textId="77777777" w:rsidR="00AE2CBE" w:rsidRDefault="00AE2CBE" w:rsidP="00A206C0">
      <w:r>
        <w:separator/>
      </w:r>
    </w:p>
  </w:footnote>
  <w:footnote w:type="continuationSeparator" w:id="0">
    <w:p w14:paraId="1FF43444" w14:textId="77777777" w:rsidR="00AE2CBE" w:rsidRDefault="00AE2CBE" w:rsidP="00A2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E6A1BE6"/>
    <w:multiLevelType w:val="hybridMultilevel"/>
    <w:tmpl w:val="1144B8C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96553"/>
    <w:multiLevelType w:val="multilevel"/>
    <w:tmpl w:val="7804B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1E6C3B58"/>
    <w:multiLevelType w:val="hybridMultilevel"/>
    <w:tmpl w:val="BC30FC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E417817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10E6D63"/>
    <w:multiLevelType w:val="hybridMultilevel"/>
    <w:tmpl w:val="3D66F93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3831489"/>
    <w:multiLevelType w:val="hybridMultilevel"/>
    <w:tmpl w:val="6592E8DC"/>
    <w:lvl w:ilvl="0" w:tplc="FA9CC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04C3C"/>
    <w:multiLevelType w:val="multilevel"/>
    <w:tmpl w:val="7E3C21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0" w15:restartNumberingAfterBreak="0">
    <w:nsid w:val="5F975EBC"/>
    <w:multiLevelType w:val="hybridMultilevel"/>
    <w:tmpl w:val="AB9AC12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7186053"/>
    <w:multiLevelType w:val="hybridMultilevel"/>
    <w:tmpl w:val="4402532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E920AC6"/>
    <w:multiLevelType w:val="hybridMultilevel"/>
    <w:tmpl w:val="EF424BBC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  <w:num w:numId="11">
    <w:abstractNumId w:val="11"/>
  </w:num>
  <w:num w:numId="12">
    <w:abstractNumId w:val="1"/>
  </w:num>
  <w:num w:numId="13">
    <w:abstractNumId w:val="9"/>
  </w:num>
  <w:num w:numId="14">
    <w:abstractNumId w:val="10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23"/>
    <w:rsid w:val="00003678"/>
    <w:rsid w:val="00023BD2"/>
    <w:rsid w:val="00033436"/>
    <w:rsid w:val="00056AB7"/>
    <w:rsid w:val="000B54FA"/>
    <w:rsid w:val="00142CDE"/>
    <w:rsid w:val="00161AD1"/>
    <w:rsid w:val="0016280F"/>
    <w:rsid w:val="001679D2"/>
    <w:rsid w:val="001D12E4"/>
    <w:rsid w:val="00204D23"/>
    <w:rsid w:val="00227857"/>
    <w:rsid w:val="00271A0C"/>
    <w:rsid w:val="00271E6D"/>
    <w:rsid w:val="00286BD6"/>
    <w:rsid w:val="002874CA"/>
    <w:rsid w:val="00295E91"/>
    <w:rsid w:val="002F33D9"/>
    <w:rsid w:val="00305B0A"/>
    <w:rsid w:val="00317724"/>
    <w:rsid w:val="00323A7F"/>
    <w:rsid w:val="00363CC1"/>
    <w:rsid w:val="00395AC2"/>
    <w:rsid w:val="003A73AB"/>
    <w:rsid w:val="003F1318"/>
    <w:rsid w:val="00415776"/>
    <w:rsid w:val="0043114E"/>
    <w:rsid w:val="004836FF"/>
    <w:rsid w:val="004E0268"/>
    <w:rsid w:val="00504A06"/>
    <w:rsid w:val="00531DC6"/>
    <w:rsid w:val="00533AC6"/>
    <w:rsid w:val="00553FCD"/>
    <w:rsid w:val="00581081"/>
    <w:rsid w:val="00657D9B"/>
    <w:rsid w:val="00660B07"/>
    <w:rsid w:val="006851F4"/>
    <w:rsid w:val="006A057C"/>
    <w:rsid w:val="006A0F7A"/>
    <w:rsid w:val="00776517"/>
    <w:rsid w:val="00785C8A"/>
    <w:rsid w:val="007B7783"/>
    <w:rsid w:val="007C566E"/>
    <w:rsid w:val="007F74D2"/>
    <w:rsid w:val="00804072"/>
    <w:rsid w:val="008104C9"/>
    <w:rsid w:val="008203B5"/>
    <w:rsid w:val="00885945"/>
    <w:rsid w:val="008B1C78"/>
    <w:rsid w:val="008C0A20"/>
    <w:rsid w:val="008C3ADF"/>
    <w:rsid w:val="008D037B"/>
    <w:rsid w:val="008E5F81"/>
    <w:rsid w:val="009078C8"/>
    <w:rsid w:val="009A774F"/>
    <w:rsid w:val="009E1525"/>
    <w:rsid w:val="009F1A14"/>
    <w:rsid w:val="00A16E65"/>
    <w:rsid w:val="00A206C0"/>
    <w:rsid w:val="00A24603"/>
    <w:rsid w:val="00A25074"/>
    <w:rsid w:val="00A33006"/>
    <w:rsid w:val="00A3609A"/>
    <w:rsid w:val="00A47125"/>
    <w:rsid w:val="00A706CA"/>
    <w:rsid w:val="00A7177F"/>
    <w:rsid w:val="00AE2CBE"/>
    <w:rsid w:val="00AF2115"/>
    <w:rsid w:val="00B10E1A"/>
    <w:rsid w:val="00B51060"/>
    <w:rsid w:val="00B538D9"/>
    <w:rsid w:val="00B55D85"/>
    <w:rsid w:val="00B55EC8"/>
    <w:rsid w:val="00B57974"/>
    <w:rsid w:val="00B93823"/>
    <w:rsid w:val="00B943A2"/>
    <w:rsid w:val="00C26098"/>
    <w:rsid w:val="00C57FA9"/>
    <w:rsid w:val="00C72725"/>
    <w:rsid w:val="00C95E27"/>
    <w:rsid w:val="00CA6651"/>
    <w:rsid w:val="00CB14AB"/>
    <w:rsid w:val="00CE6642"/>
    <w:rsid w:val="00CF0E2C"/>
    <w:rsid w:val="00D07CBC"/>
    <w:rsid w:val="00D24873"/>
    <w:rsid w:val="00D80D0C"/>
    <w:rsid w:val="00D92995"/>
    <w:rsid w:val="00DA0C99"/>
    <w:rsid w:val="00DB385F"/>
    <w:rsid w:val="00DD3723"/>
    <w:rsid w:val="00E4401D"/>
    <w:rsid w:val="00E61CC4"/>
    <w:rsid w:val="00EF4F7F"/>
    <w:rsid w:val="00F55310"/>
    <w:rsid w:val="00F66AD7"/>
    <w:rsid w:val="00F76523"/>
    <w:rsid w:val="00FB0C34"/>
    <w:rsid w:val="00FC5C6F"/>
    <w:rsid w:val="00FD0001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442863"/>
  <w15:chartTrackingRefBased/>
  <w15:docId w15:val="{81CFF261-5FD7-4E6C-A932-63099C49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01D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D0C"/>
    <w:pPr>
      <w:keepNext/>
      <w:keepLines/>
      <w:jc w:val="center"/>
      <w:outlineLvl w:val="0"/>
    </w:pPr>
    <w:rPr>
      <w:rFonts w:eastAsiaTheme="majorEastAsia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D0C"/>
    <w:pPr>
      <w:keepNext/>
      <w:keepLines/>
      <w:jc w:val="center"/>
      <w:outlineLvl w:val="1"/>
    </w:pPr>
    <w:rPr>
      <w:rFonts w:eastAsiaTheme="majorEastAsia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6651"/>
    <w:pPr>
      <w:keepNext/>
      <w:keepLines/>
      <w:numPr>
        <w:numId w:val="3"/>
      </w:numPr>
      <w:spacing w:before="160" w:after="120"/>
      <w:outlineLvl w:val="2"/>
    </w:pPr>
    <w:rPr>
      <w:rFonts w:eastAsiaTheme="majorEastAsia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A6651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A6651"/>
    <w:pPr>
      <w:keepNext/>
      <w:keepLines/>
      <w:spacing w:before="40"/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CA6651"/>
    <w:pPr>
      <w:spacing w:after="200" w:line="276" w:lineRule="auto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D80D0C"/>
    <w:rPr>
      <w:rFonts w:eastAsiaTheme="majorEastAsia" w:cs="Times New Roman"/>
      <w:b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D0C"/>
    <w:rPr>
      <w:rFonts w:eastAsiaTheme="majorEastAsi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6651"/>
    <w:rPr>
      <w:rFonts w:eastAsiaTheme="majorEastAsia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6651"/>
    <w:rPr>
      <w:rFonts w:eastAsiaTheme="majorEastAsia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651"/>
    <w:rPr>
      <w:rFonts w:eastAsiaTheme="majorEastAsia"/>
    </w:rPr>
  </w:style>
  <w:style w:type="paragraph" w:styleId="Tytu">
    <w:name w:val="Title"/>
    <w:basedOn w:val="Normalny"/>
    <w:next w:val="Normalny"/>
    <w:link w:val="TytuZnak"/>
    <w:uiPriority w:val="10"/>
    <w:qFormat/>
    <w:rsid w:val="00CA6651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65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CA665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A6651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E4401D"/>
    <w:pPr>
      <w:autoSpaceDE w:val="0"/>
      <w:autoSpaceDN w:val="0"/>
      <w:adjustRightInd w:val="0"/>
      <w:spacing w:after="0" w:line="240" w:lineRule="auto"/>
    </w:pPr>
    <w:rPr>
      <w:rFonts w:eastAsia="Arial Unicode MS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06C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6C0"/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6C0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6C0"/>
    <w:rPr>
      <w:rFonts w:eastAsia="Times New Roman" w:cs="Times New Roman"/>
      <w:sz w:val="24"/>
      <w:szCs w:val="24"/>
      <w:lang w:eastAsia="pl-PL"/>
    </w:rPr>
  </w:style>
  <w:style w:type="table" w:customStyle="1" w:styleId="TableNormal">
    <w:name w:val="Table Normal"/>
    <w:rsid w:val="00A330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330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6B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BD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odytext3">
    <w:name w:val="Body text (3)_"/>
    <w:link w:val="Bodytext30"/>
    <w:rsid w:val="00CF0E2C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F0E2C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  <w:lang w:eastAsia="en-US"/>
    </w:rPr>
  </w:style>
  <w:style w:type="character" w:styleId="Pogrubienie">
    <w:name w:val="Strong"/>
    <w:basedOn w:val="Domylnaczcionkaakapitu"/>
    <w:uiPriority w:val="22"/>
    <w:qFormat/>
    <w:rsid w:val="008859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594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Muszyński</dc:creator>
  <cp:keywords/>
  <dc:description/>
  <cp:lastModifiedBy>Julia Piotrowicz</cp:lastModifiedBy>
  <cp:revision>3</cp:revision>
  <cp:lastPrinted>2022-05-19T06:49:00Z</cp:lastPrinted>
  <dcterms:created xsi:type="dcterms:W3CDTF">2025-09-30T11:48:00Z</dcterms:created>
  <dcterms:modified xsi:type="dcterms:W3CDTF">2025-10-01T13:10:00Z</dcterms:modified>
</cp:coreProperties>
</file>